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502AE" w14:textId="338B4C1F" w:rsidR="00571728" w:rsidRPr="00710ABF" w:rsidRDefault="00467896" w:rsidP="007F06B7">
      <w:pPr>
        <w:rPr>
          <w:rFonts w:ascii="Arial" w:hAnsi="Arial" w:cs="Arial"/>
          <w:b/>
          <w:sz w:val="28"/>
          <w:szCs w:val="28"/>
        </w:rPr>
      </w:pPr>
      <w:r w:rsidRPr="00710ABF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DC47D0" wp14:editId="79E07AE9">
            <wp:simplePos x="0" y="0"/>
            <wp:positionH relativeFrom="column">
              <wp:posOffset>4848225</wp:posOffset>
            </wp:positionH>
            <wp:positionV relativeFrom="paragraph">
              <wp:posOffset>14605</wp:posOffset>
            </wp:positionV>
            <wp:extent cx="790575" cy="14573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cka_CDPR_2025_JPEG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4" t="3468" r="10615" b="8092"/>
                    <a:stretch/>
                  </pic:blipFill>
                  <pic:spPr bwMode="auto">
                    <a:xfrm>
                      <a:off x="0" y="0"/>
                      <a:ext cx="79057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200" w:rsidRPr="00710ABF">
        <w:rPr>
          <w:rFonts w:ascii="Arial" w:hAnsi="Arial" w:cs="Arial"/>
          <w:b/>
          <w:sz w:val="28"/>
          <w:szCs w:val="28"/>
        </w:rPr>
        <w:t xml:space="preserve">Český den proti </w:t>
      </w:r>
      <w:r w:rsidR="00571728" w:rsidRPr="00710ABF">
        <w:rPr>
          <w:rFonts w:ascii="Arial" w:hAnsi="Arial" w:cs="Arial"/>
          <w:b/>
          <w:sz w:val="28"/>
          <w:szCs w:val="28"/>
        </w:rPr>
        <w:t>rakovině – středa 14. května 2025</w:t>
      </w:r>
    </w:p>
    <w:p w14:paraId="52AD2E63" w14:textId="58D968F3" w:rsidR="00571728" w:rsidRPr="00710ABF" w:rsidRDefault="00571728" w:rsidP="007F06B7">
      <w:pPr>
        <w:rPr>
          <w:rFonts w:ascii="Arial" w:hAnsi="Arial" w:cs="Arial"/>
        </w:rPr>
      </w:pPr>
    </w:p>
    <w:p w14:paraId="26587699" w14:textId="154A5E4E" w:rsidR="00881CEE" w:rsidRPr="00710ABF" w:rsidRDefault="00571728" w:rsidP="00710ABF">
      <w:pPr>
        <w:ind w:firstLine="708"/>
        <w:rPr>
          <w:rFonts w:ascii="Arial" w:hAnsi="Arial" w:cs="Arial"/>
        </w:rPr>
      </w:pPr>
      <w:r w:rsidRPr="00710ABF">
        <w:rPr>
          <w:rFonts w:ascii="Arial" w:hAnsi="Arial" w:cs="Arial"/>
        </w:rPr>
        <w:t xml:space="preserve">Prevence </w:t>
      </w:r>
      <w:r w:rsidR="00881CEE" w:rsidRPr="00710ABF">
        <w:rPr>
          <w:rFonts w:ascii="Arial" w:hAnsi="Arial" w:cs="Arial"/>
        </w:rPr>
        <w:t xml:space="preserve">nádorů </w:t>
      </w:r>
      <w:r w:rsidR="00691ADE" w:rsidRPr="00710ABF">
        <w:rPr>
          <w:rFonts w:ascii="Arial" w:hAnsi="Arial" w:cs="Arial"/>
        </w:rPr>
        <w:t>tlustého</w:t>
      </w:r>
      <w:r w:rsidR="00881CEE" w:rsidRPr="00710ABF">
        <w:rPr>
          <w:rFonts w:ascii="Arial" w:hAnsi="Arial" w:cs="Arial"/>
        </w:rPr>
        <w:t xml:space="preserve"> </w:t>
      </w:r>
      <w:r w:rsidR="00691ADE" w:rsidRPr="00710ABF">
        <w:rPr>
          <w:rFonts w:ascii="Arial" w:hAnsi="Arial" w:cs="Arial"/>
        </w:rPr>
        <w:t>střeva</w:t>
      </w:r>
      <w:r w:rsidR="00881CEE" w:rsidRPr="00710ABF">
        <w:rPr>
          <w:rFonts w:ascii="Arial" w:hAnsi="Arial" w:cs="Arial"/>
        </w:rPr>
        <w:t xml:space="preserve"> a </w:t>
      </w:r>
      <w:r w:rsidR="00691ADE" w:rsidRPr="00710ABF">
        <w:rPr>
          <w:rFonts w:ascii="Arial" w:hAnsi="Arial" w:cs="Arial"/>
        </w:rPr>
        <w:t>konečníku</w:t>
      </w:r>
      <w:r w:rsidR="00881CEE" w:rsidRPr="00710ABF">
        <w:rPr>
          <w:rFonts w:ascii="Arial" w:hAnsi="Arial" w:cs="Arial"/>
        </w:rPr>
        <w:t xml:space="preserve"> </w:t>
      </w:r>
      <w:r w:rsidRPr="00710ABF">
        <w:rPr>
          <w:rFonts w:ascii="Arial" w:hAnsi="Arial" w:cs="Arial"/>
        </w:rPr>
        <w:t xml:space="preserve">je </w:t>
      </w:r>
      <w:r w:rsidR="00BE2A84" w:rsidRPr="00710ABF">
        <w:rPr>
          <w:rFonts w:ascii="Arial" w:hAnsi="Arial" w:cs="Arial"/>
        </w:rPr>
        <w:t xml:space="preserve">hlavním </w:t>
      </w:r>
      <w:r w:rsidRPr="00710ABF">
        <w:rPr>
          <w:rFonts w:ascii="Arial" w:hAnsi="Arial" w:cs="Arial"/>
        </w:rPr>
        <w:t xml:space="preserve">tématem letošní tradiční květnové sbírky Ligy proti rakovině Praha. </w:t>
      </w:r>
      <w:r w:rsidR="00881CEE" w:rsidRPr="00710ABF">
        <w:rPr>
          <w:rFonts w:ascii="Arial" w:hAnsi="Arial" w:cs="Arial"/>
        </w:rPr>
        <w:t xml:space="preserve">Přestože údaje z roku 2022 </w:t>
      </w:r>
      <w:r w:rsidR="00691ADE" w:rsidRPr="00710ABF">
        <w:rPr>
          <w:rFonts w:ascii="Arial" w:hAnsi="Arial" w:cs="Arial"/>
        </w:rPr>
        <w:t>dokládají</w:t>
      </w:r>
      <w:r w:rsidR="00881CEE" w:rsidRPr="00710ABF">
        <w:rPr>
          <w:rFonts w:ascii="Arial" w:hAnsi="Arial" w:cs="Arial"/>
        </w:rPr>
        <w:t xml:space="preserve">́, že </w:t>
      </w:r>
      <w:r w:rsidR="00691ADE" w:rsidRPr="00710ABF">
        <w:rPr>
          <w:rFonts w:ascii="Arial" w:hAnsi="Arial" w:cs="Arial"/>
        </w:rPr>
        <w:t>úmrtnost</w:t>
      </w:r>
      <w:r w:rsidR="00881CEE" w:rsidRPr="00710ABF">
        <w:rPr>
          <w:rFonts w:ascii="Arial" w:hAnsi="Arial" w:cs="Arial"/>
        </w:rPr>
        <w:t xml:space="preserve"> na </w:t>
      </w:r>
      <w:r w:rsidR="00691ADE" w:rsidRPr="00710ABF">
        <w:rPr>
          <w:rFonts w:ascii="Arial" w:hAnsi="Arial" w:cs="Arial"/>
        </w:rPr>
        <w:t>kolorektální karcinom</w:t>
      </w:r>
      <w:r w:rsidR="00881CEE" w:rsidRPr="00710ABF">
        <w:rPr>
          <w:rFonts w:ascii="Arial" w:hAnsi="Arial" w:cs="Arial"/>
        </w:rPr>
        <w:t xml:space="preserve"> </w:t>
      </w:r>
      <w:r w:rsidR="00691ADE" w:rsidRPr="00710ABF">
        <w:rPr>
          <w:rFonts w:ascii="Arial" w:hAnsi="Arial" w:cs="Arial"/>
        </w:rPr>
        <w:t>zůstává</w:t>
      </w:r>
      <w:r w:rsidR="00881CEE" w:rsidRPr="00710ABF">
        <w:rPr>
          <w:rFonts w:ascii="Arial" w:hAnsi="Arial" w:cs="Arial"/>
        </w:rPr>
        <w:t xml:space="preserve">́ vysoká, </w:t>
      </w:r>
      <w:r w:rsidR="00691ADE" w:rsidRPr="00710ABF">
        <w:rPr>
          <w:rFonts w:ascii="Arial" w:hAnsi="Arial" w:cs="Arial"/>
        </w:rPr>
        <w:t>například</w:t>
      </w:r>
      <w:r w:rsidR="00881CEE" w:rsidRPr="00710ABF">
        <w:rPr>
          <w:rFonts w:ascii="Arial" w:hAnsi="Arial" w:cs="Arial"/>
        </w:rPr>
        <w:t xml:space="preserve"> oproti roku 2008 klesla až o </w:t>
      </w:r>
      <w:r w:rsidR="00691ADE" w:rsidRPr="00710ABF">
        <w:rPr>
          <w:rFonts w:ascii="Arial" w:hAnsi="Arial" w:cs="Arial"/>
        </w:rPr>
        <w:t>třetinu</w:t>
      </w:r>
      <w:r w:rsidR="00881CEE" w:rsidRPr="00710ABF">
        <w:rPr>
          <w:rFonts w:ascii="Arial" w:hAnsi="Arial" w:cs="Arial"/>
        </w:rPr>
        <w:t xml:space="preserve">. Stále si však ročně </w:t>
      </w:r>
      <w:r w:rsidR="00DA3A5C">
        <w:rPr>
          <w:rFonts w:ascii="Arial" w:hAnsi="Arial" w:cs="Arial"/>
        </w:rPr>
        <w:t xml:space="preserve">tuto </w:t>
      </w:r>
      <w:r w:rsidR="00881CEE" w:rsidRPr="00710ABF">
        <w:rPr>
          <w:rFonts w:ascii="Arial" w:hAnsi="Arial" w:cs="Arial"/>
        </w:rPr>
        <w:t xml:space="preserve">diagnózu vyslechne zhruba sedm </w:t>
      </w:r>
      <w:r w:rsidR="00691ADE" w:rsidRPr="00710ABF">
        <w:rPr>
          <w:rFonts w:ascii="Arial" w:hAnsi="Arial" w:cs="Arial"/>
        </w:rPr>
        <w:t xml:space="preserve">tisíc </w:t>
      </w:r>
      <w:r w:rsidR="00881CEE" w:rsidRPr="00710ABF">
        <w:rPr>
          <w:rFonts w:ascii="Arial" w:hAnsi="Arial" w:cs="Arial"/>
        </w:rPr>
        <w:t>Čechů.</w:t>
      </w:r>
    </w:p>
    <w:p w14:paraId="1ACBD708" w14:textId="38B64A68" w:rsidR="004B378B" w:rsidRPr="00710ABF" w:rsidRDefault="00571728" w:rsidP="00710ABF">
      <w:pPr>
        <w:ind w:firstLine="708"/>
        <w:rPr>
          <w:rFonts w:ascii="Arial" w:hAnsi="Arial" w:cs="Arial"/>
        </w:rPr>
      </w:pPr>
      <w:r w:rsidRPr="00710ABF">
        <w:rPr>
          <w:rFonts w:ascii="Arial" w:hAnsi="Arial" w:cs="Arial"/>
        </w:rPr>
        <w:t>„</w:t>
      </w:r>
      <w:r w:rsidR="00881CEE" w:rsidRPr="00710ABF">
        <w:rPr>
          <w:rFonts w:ascii="Arial" w:hAnsi="Arial" w:cs="Arial"/>
        </w:rPr>
        <w:t>N</w:t>
      </w:r>
      <w:r w:rsidRPr="00710ABF">
        <w:rPr>
          <w:rFonts w:ascii="Arial" w:hAnsi="Arial" w:cs="Arial"/>
        </w:rPr>
        <w:t xml:space="preserve">adváha, obezita, nedostatek pohybové aktivity, nesprávná strava. </w:t>
      </w:r>
      <w:r w:rsidR="00881CEE" w:rsidRPr="00710ABF">
        <w:rPr>
          <w:rFonts w:ascii="Arial" w:hAnsi="Arial" w:cs="Arial"/>
        </w:rPr>
        <w:t>To jsou příklady rizikových faktorů, které zvyšují pravděpodobnost vzniku onemocnění. Důležitá je, vedle zd</w:t>
      </w:r>
      <w:r w:rsidR="00691ADE" w:rsidRPr="00710ABF">
        <w:rPr>
          <w:rFonts w:ascii="Arial" w:hAnsi="Arial" w:cs="Arial"/>
        </w:rPr>
        <w:t>r</w:t>
      </w:r>
      <w:r w:rsidR="00881CEE" w:rsidRPr="00710ABF">
        <w:rPr>
          <w:rFonts w:ascii="Arial" w:hAnsi="Arial" w:cs="Arial"/>
        </w:rPr>
        <w:t xml:space="preserve">avého životního stylu, také </w:t>
      </w:r>
      <w:r w:rsidRPr="00710ABF">
        <w:rPr>
          <w:rFonts w:ascii="Arial" w:hAnsi="Arial" w:cs="Arial"/>
        </w:rPr>
        <w:t xml:space="preserve">sekundární prevence, v případě rakoviny tlustého střeva a konečníku se jedná o kolorektální </w:t>
      </w:r>
      <w:proofErr w:type="spellStart"/>
      <w:r w:rsidRPr="00710ABF">
        <w:rPr>
          <w:rFonts w:ascii="Arial" w:hAnsi="Arial" w:cs="Arial"/>
        </w:rPr>
        <w:t>screening</w:t>
      </w:r>
      <w:proofErr w:type="spellEnd"/>
      <w:r w:rsidR="0033074A" w:rsidRPr="00710ABF">
        <w:rPr>
          <w:rFonts w:ascii="Arial" w:hAnsi="Arial" w:cs="Arial"/>
        </w:rPr>
        <w:t>,</w:t>
      </w:r>
      <w:r w:rsidR="00710ABF" w:rsidRPr="00710ABF">
        <w:rPr>
          <w:rFonts w:ascii="Arial" w:hAnsi="Arial" w:cs="Arial"/>
        </w:rPr>
        <w:t>“ vysvětluje předsedkyně</w:t>
      </w:r>
      <w:r w:rsidRPr="00710ABF">
        <w:rPr>
          <w:rFonts w:ascii="Arial" w:hAnsi="Arial" w:cs="Arial"/>
        </w:rPr>
        <w:t xml:space="preserve"> Ligy MUDr. Michaela Fridrichová.</w:t>
      </w:r>
      <w:r w:rsidR="00872DBB" w:rsidRPr="00710ABF">
        <w:rPr>
          <w:rFonts w:ascii="Arial" w:hAnsi="Arial" w:cs="Arial"/>
        </w:rPr>
        <w:t xml:space="preserve"> </w:t>
      </w:r>
    </w:p>
    <w:p w14:paraId="400BABD5" w14:textId="551DE34D" w:rsidR="004B378B" w:rsidRDefault="004B378B" w:rsidP="00710ABF">
      <w:pPr>
        <w:ind w:firstLine="708"/>
        <w:rPr>
          <w:rFonts w:ascii="Arial" w:hAnsi="Arial" w:cs="Arial"/>
        </w:rPr>
      </w:pPr>
      <w:bookmarkStart w:id="0" w:name="_GoBack"/>
      <w:bookmarkEnd w:id="0"/>
      <w:r w:rsidRPr="00710ABF">
        <w:rPr>
          <w:rFonts w:ascii="Arial" w:hAnsi="Arial" w:cs="Arial"/>
        </w:rPr>
        <w:t xml:space="preserve">Liga proti rakovině̌ Praha pracuje na tom, aby co nejméně </w:t>
      </w:r>
      <w:proofErr w:type="spellStart"/>
      <w:r w:rsidRPr="00710ABF">
        <w:rPr>
          <w:rFonts w:ascii="Arial" w:hAnsi="Arial" w:cs="Arial"/>
        </w:rPr>
        <w:t>Čechu</w:t>
      </w:r>
      <w:proofErr w:type="spellEnd"/>
      <w:r w:rsidRPr="00710ABF">
        <w:rPr>
          <w:rFonts w:ascii="Arial" w:hAnsi="Arial" w:cs="Arial"/>
        </w:rPr>
        <w:t xml:space="preserve">̊ a </w:t>
      </w:r>
      <w:proofErr w:type="spellStart"/>
      <w:r w:rsidRPr="00710ABF">
        <w:rPr>
          <w:rFonts w:ascii="Arial" w:hAnsi="Arial" w:cs="Arial"/>
        </w:rPr>
        <w:t>Češek</w:t>
      </w:r>
      <w:proofErr w:type="spellEnd"/>
      <w:r w:rsidRPr="00710ABF">
        <w:rPr>
          <w:rFonts w:ascii="Arial" w:hAnsi="Arial" w:cs="Arial"/>
        </w:rPr>
        <w:t xml:space="preserve"> umíralo na zhoubné́ nádory, už od roku 1990, tedy rovných 35 let. </w:t>
      </w:r>
    </w:p>
    <w:p w14:paraId="6110999F" w14:textId="77777777" w:rsidR="00DA3A5C" w:rsidRPr="00710ABF" w:rsidRDefault="00DA3A5C" w:rsidP="00710ABF">
      <w:pPr>
        <w:ind w:firstLine="708"/>
        <w:rPr>
          <w:rFonts w:ascii="Arial" w:hAnsi="Arial" w:cs="Arial"/>
        </w:rPr>
      </w:pPr>
    </w:p>
    <w:p w14:paraId="57931929" w14:textId="5C1C46B2" w:rsidR="00467896" w:rsidRPr="00710ABF" w:rsidRDefault="00881CEE" w:rsidP="00710ABF">
      <w:pPr>
        <w:ind w:firstLine="708"/>
        <w:rPr>
          <w:rFonts w:ascii="Arial" w:hAnsi="Arial" w:cs="Arial"/>
        </w:rPr>
      </w:pPr>
      <w:r w:rsidRPr="00710ABF">
        <w:rPr>
          <w:rFonts w:ascii="Arial" w:hAnsi="Arial" w:cs="Arial"/>
        </w:rPr>
        <w:t xml:space="preserve">Právě na </w:t>
      </w:r>
      <w:r w:rsidR="00FD2200" w:rsidRPr="00710ABF">
        <w:rPr>
          <w:rFonts w:ascii="Arial" w:hAnsi="Arial" w:cs="Arial"/>
        </w:rPr>
        <w:t xml:space="preserve">prevenci rakoviny </w:t>
      </w:r>
      <w:r w:rsidR="00126250" w:rsidRPr="00710ABF">
        <w:rPr>
          <w:rFonts w:ascii="Arial" w:hAnsi="Arial" w:cs="Arial"/>
        </w:rPr>
        <w:t>tlustého</w:t>
      </w:r>
      <w:r w:rsidRPr="00710ABF">
        <w:rPr>
          <w:rFonts w:ascii="Arial" w:hAnsi="Arial" w:cs="Arial"/>
        </w:rPr>
        <w:t xml:space="preserve"> </w:t>
      </w:r>
      <w:r w:rsidR="00126250" w:rsidRPr="00710ABF">
        <w:rPr>
          <w:rFonts w:ascii="Arial" w:hAnsi="Arial" w:cs="Arial"/>
        </w:rPr>
        <w:t>střeva</w:t>
      </w:r>
      <w:r w:rsidRPr="00710ABF">
        <w:rPr>
          <w:rFonts w:ascii="Arial" w:hAnsi="Arial" w:cs="Arial"/>
        </w:rPr>
        <w:t xml:space="preserve"> a </w:t>
      </w:r>
      <w:r w:rsidR="00126250" w:rsidRPr="00710ABF">
        <w:rPr>
          <w:rFonts w:ascii="Arial" w:hAnsi="Arial" w:cs="Arial"/>
        </w:rPr>
        <w:t>konečníku</w:t>
      </w:r>
      <w:r w:rsidR="00FD2200" w:rsidRPr="00710ABF">
        <w:rPr>
          <w:rFonts w:ascii="Arial" w:hAnsi="Arial" w:cs="Arial"/>
        </w:rPr>
        <w:t xml:space="preserve"> a na screeningové programy</w:t>
      </w:r>
      <w:r w:rsidRPr="00710ABF">
        <w:rPr>
          <w:rFonts w:ascii="Arial" w:hAnsi="Arial" w:cs="Arial"/>
        </w:rPr>
        <w:t xml:space="preserve"> s ní související, letošní Český den proti rakovině, respektive celonárodní sbírka, upozorní. </w:t>
      </w:r>
      <w:r w:rsidR="00872DBB" w:rsidRPr="00710ABF">
        <w:rPr>
          <w:rFonts w:ascii="Arial" w:hAnsi="Arial" w:cs="Arial"/>
        </w:rPr>
        <w:t>Přispět</w:t>
      </w:r>
      <w:r w:rsidRPr="00710ABF">
        <w:rPr>
          <w:rFonts w:ascii="Arial" w:hAnsi="Arial" w:cs="Arial"/>
        </w:rPr>
        <w:t xml:space="preserve"> bude možné tradičně pořízením </w:t>
      </w:r>
      <w:r w:rsidR="00872DBB" w:rsidRPr="00710ABF">
        <w:rPr>
          <w:rFonts w:ascii="Arial" w:hAnsi="Arial" w:cs="Arial"/>
        </w:rPr>
        <w:t xml:space="preserve">žlutého kvítku, letos se světle zelenou stužkou. V ulicích českých měst </w:t>
      </w:r>
      <w:r w:rsidR="00BE2A84" w:rsidRPr="00710ABF">
        <w:rPr>
          <w:rFonts w:ascii="Arial" w:hAnsi="Arial" w:cs="Arial"/>
        </w:rPr>
        <w:t xml:space="preserve">a vesnic </w:t>
      </w:r>
      <w:r w:rsidR="00872DBB" w:rsidRPr="00710ABF">
        <w:rPr>
          <w:rFonts w:ascii="Arial" w:hAnsi="Arial" w:cs="Arial"/>
        </w:rPr>
        <w:t xml:space="preserve">je budou </w:t>
      </w:r>
      <w:r w:rsidR="002B7760" w:rsidRPr="00710ABF">
        <w:rPr>
          <w:rFonts w:ascii="Arial" w:hAnsi="Arial" w:cs="Arial"/>
        </w:rPr>
        <w:t xml:space="preserve">ve středu 14. </w:t>
      </w:r>
      <w:r w:rsidR="00BE2A84" w:rsidRPr="00710ABF">
        <w:rPr>
          <w:rFonts w:ascii="Arial" w:hAnsi="Arial" w:cs="Arial"/>
        </w:rPr>
        <w:t>k</w:t>
      </w:r>
      <w:r w:rsidR="002B7760" w:rsidRPr="00710ABF">
        <w:rPr>
          <w:rFonts w:ascii="Arial" w:hAnsi="Arial" w:cs="Arial"/>
        </w:rPr>
        <w:t xml:space="preserve">větna </w:t>
      </w:r>
      <w:r w:rsidR="00872DBB" w:rsidRPr="00710ABF">
        <w:rPr>
          <w:rFonts w:ascii="Arial" w:hAnsi="Arial" w:cs="Arial"/>
        </w:rPr>
        <w:t>nabízet tisíce dobrovolníků. K</w:t>
      </w:r>
      <w:r w:rsidR="00285250" w:rsidRPr="00710ABF">
        <w:rPr>
          <w:rFonts w:ascii="Arial" w:hAnsi="Arial" w:cs="Arial"/>
        </w:rPr>
        <w:t>e kytičce obdrží k</w:t>
      </w:r>
      <w:r w:rsidR="00872DBB" w:rsidRPr="00710ABF">
        <w:rPr>
          <w:rFonts w:ascii="Arial" w:hAnsi="Arial" w:cs="Arial"/>
        </w:rPr>
        <w:t xml:space="preserve">aždý dárce </w:t>
      </w:r>
      <w:r w:rsidR="00FD2200" w:rsidRPr="00710ABF">
        <w:rPr>
          <w:rFonts w:ascii="Arial" w:hAnsi="Arial" w:cs="Arial"/>
        </w:rPr>
        <w:t>informační letáček</w:t>
      </w:r>
      <w:r w:rsidR="006817C3" w:rsidRPr="00710ABF">
        <w:rPr>
          <w:rFonts w:ascii="Arial" w:hAnsi="Arial" w:cs="Arial"/>
        </w:rPr>
        <w:t xml:space="preserve"> </w:t>
      </w:r>
      <w:r w:rsidR="00872DBB" w:rsidRPr="00710ABF">
        <w:rPr>
          <w:rFonts w:ascii="Arial" w:hAnsi="Arial" w:cs="Arial"/>
        </w:rPr>
        <w:t>k</w:t>
      </w:r>
      <w:r w:rsidR="00BE2A84" w:rsidRPr="00710ABF">
        <w:rPr>
          <w:rFonts w:ascii="Arial" w:hAnsi="Arial" w:cs="Arial"/>
        </w:rPr>
        <w:t> </w:t>
      </w:r>
      <w:r w:rsidR="00872DBB" w:rsidRPr="00710ABF">
        <w:rPr>
          <w:rFonts w:ascii="Arial" w:hAnsi="Arial" w:cs="Arial"/>
        </w:rPr>
        <w:t xml:space="preserve">tématu </w:t>
      </w:r>
      <w:r w:rsidR="00D20304" w:rsidRPr="00710ABF">
        <w:rPr>
          <w:rFonts w:ascii="Arial" w:hAnsi="Arial" w:cs="Arial"/>
        </w:rPr>
        <w:t xml:space="preserve">nádorů tlustého střeva a konečníku včetně </w:t>
      </w:r>
      <w:r w:rsidR="00872DBB" w:rsidRPr="00710ABF">
        <w:rPr>
          <w:rFonts w:ascii="Arial" w:hAnsi="Arial" w:cs="Arial"/>
        </w:rPr>
        <w:t>přehled</w:t>
      </w:r>
      <w:r w:rsidR="00D20304" w:rsidRPr="00710ABF">
        <w:rPr>
          <w:rFonts w:ascii="Arial" w:hAnsi="Arial" w:cs="Arial"/>
        </w:rPr>
        <w:t>u</w:t>
      </w:r>
      <w:r w:rsidR="00872DBB" w:rsidRPr="00710ABF">
        <w:rPr>
          <w:rFonts w:ascii="Arial" w:hAnsi="Arial" w:cs="Arial"/>
        </w:rPr>
        <w:t xml:space="preserve"> dalších bezplatných screeningových programů. </w:t>
      </w:r>
      <w:r w:rsidR="002B7760" w:rsidRPr="00710ABF">
        <w:rPr>
          <w:rFonts w:ascii="Arial" w:hAnsi="Arial" w:cs="Arial"/>
        </w:rPr>
        <w:t xml:space="preserve">Na pevných </w:t>
      </w:r>
      <w:r w:rsidR="00915E7D" w:rsidRPr="00710ABF">
        <w:rPr>
          <w:rFonts w:ascii="Arial" w:hAnsi="Arial" w:cs="Arial"/>
        </w:rPr>
        <w:t>distribuční</w:t>
      </w:r>
      <w:r w:rsidR="002B7760" w:rsidRPr="00710ABF">
        <w:rPr>
          <w:rFonts w:ascii="Arial" w:hAnsi="Arial" w:cs="Arial"/>
        </w:rPr>
        <w:t>ch</w:t>
      </w:r>
      <w:r w:rsidR="00915E7D" w:rsidRPr="00710ABF">
        <w:rPr>
          <w:rFonts w:ascii="Arial" w:hAnsi="Arial" w:cs="Arial"/>
        </w:rPr>
        <w:t xml:space="preserve"> </w:t>
      </w:r>
      <w:r w:rsidR="00467896" w:rsidRPr="00710ABF">
        <w:rPr>
          <w:rFonts w:ascii="Arial" w:hAnsi="Arial" w:cs="Arial"/>
        </w:rPr>
        <w:t>míst</w:t>
      </w:r>
      <w:r w:rsidR="002B7760" w:rsidRPr="00710ABF">
        <w:rPr>
          <w:rFonts w:ascii="Arial" w:hAnsi="Arial" w:cs="Arial"/>
        </w:rPr>
        <w:t xml:space="preserve">ech bude možné kytičky a letáčky získat </w:t>
      </w:r>
      <w:r w:rsidR="00915E7D" w:rsidRPr="00710ABF">
        <w:rPr>
          <w:rFonts w:ascii="Arial" w:hAnsi="Arial" w:cs="Arial"/>
        </w:rPr>
        <w:t xml:space="preserve">až do </w:t>
      </w:r>
      <w:r w:rsidR="002B7760" w:rsidRPr="00710ABF">
        <w:rPr>
          <w:rFonts w:ascii="Arial" w:hAnsi="Arial" w:cs="Arial"/>
        </w:rPr>
        <w:t xml:space="preserve">neděle </w:t>
      </w:r>
      <w:r w:rsidR="00915E7D" w:rsidRPr="00710ABF">
        <w:rPr>
          <w:rFonts w:ascii="Arial" w:hAnsi="Arial" w:cs="Arial"/>
        </w:rPr>
        <w:t xml:space="preserve">18. </w:t>
      </w:r>
      <w:r w:rsidR="00D20304" w:rsidRPr="00710ABF">
        <w:rPr>
          <w:rFonts w:ascii="Arial" w:hAnsi="Arial" w:cs="Arial"/>
        </w:rPr>
        <w:t>května.</w:t>
      </w:r>
      <w:r w:rsidR="002B7760" w:rsidRPr="00710ABF">
        <w:rPr>
          <w:rFonts w:ascii="Arial" w:hAnsi="Arial" w:cs="Arial"/>
        </w:rPr>
        <w:t xml:space="preserve"> Seznam míst bude k dispozici na webu sbírky </w:t>
      </w:r>
      <w:hyperlink r:id="rId7" w:history="1">
        <w:r w:rsidR="002B7760" w:rsidRPr="00710ABF">
          <w:rPr>
            <w:rStyle w:val="Hypertextovodkaz"/>
            <w:rFonts w:ascii="Arial" w:hAnsi="Arial" w:cs="Arial"/>
            <w:color w:val="auto"/>
          </w:rPr>
          <w:t>www.cdpr.cz</w:t>
        </w:r>
      </w:hyperlink>
    </w:p>
    <w:p w14:paraId="2AC36F18" w14:textId="77777777" w:rsidR="002B7760" w:rsidRPr="00710ABF" w:rsidRDefault="002B7760" w:rsidP="007F06B7">
      <w:pPr>
        <w:rPr>
          <w:rFonts w:ascii="Arial" w:hAnsi="Arial" w:cs="Arial"/>
        </w:rPr>
      </w:pPr>
    </w:p>
    <w:p w14:paraId="7870ED6F" w14:textId="00BE323F" w:rsidR="006817C3" w:rsidRPr="00710ABF" w:rsidRDefault="002B7760" w:rsidP="007F06B7">
      <w:pPr>
        <w:rPr>
          <w:rFonts w:ascii="Arial" w:hAnsi="Arial" w:cs="Arial"/>
          <w:bCs/>
        </w:rPr>
      </w:pPr>
      <w:r w:rsidRPr="00710ABF">
        <w:rPr>
          <w:rFonts w:ascii="Arial" w:hAnsi="Arial" w:cs="Arial"/>
          <w:bCs/>
        </w:rPr>
        <w:t xml:space="preserve">Podpořit Český den proti rakovině </w:t>
      </w:r>
      <w:r w:rsidR="00DA3A5C">
        <w:rPr>
          <w:rFonts w:ascii="Arial" w:hAnsi="Arial" w:cs="Arial"/>
          <w:bCs/>
        </w:rPr>
        <w:t>je možné</w:t>
      </w:r>
      <w:r w:rsidRPr="00710ABF">
        <w:rPr>
          <w:rFonts w:ascii="Arial" w:hAnsi="Arial" w:cs="Arial"/>
          <w:bCs/>
        </w:rPr>
        <w:t xml:space="preserve"> </w:t>
      </w:r>
      <w:r w:rsidR="006817C3" w:rsidRPr="00710ABF">
        <w:rPr>
          <w:rFonts w:ascii="Arial" w:hAnsi="Arial" w:cs="Arial"/>
          <w:bCs/>
        </w:rPr>
        <w:t>také:</w:t>
      </w:r>
    </w:p>
    <w:p w14:paraId="3BCCD292" w14:textId="1E48830C" w:rsidR="006817C3" w:rsidRPr="00710ABF" w:rsidRDefault="002B7760" w:rsidP="002B776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10ABF">
        <w:rPr>
          <w:rFonts w:ascii="Arial" w:hAnsi="Arial" w:cs="Arial"/>
        </w:rPr>
        <w:t xml:space="preserve">Pořízením </w:t>
      </w:r>
      <w:r w:rsidR="006817C3" w:rsidRPr="00710ABF">
        <w:rPr>
          <w:rFonts w:ascii="Arial" w:hAnsi="Arial" w:cs="Arial"/>
        </w:rPr>
        <w:t>e-kytičky za dárcovskou SMS ve tvaru DMS KVET 30 nebo 60 nebo 90</w:t>
      </w:r>
      <w:r w:rsidR="00223501">
        <w:rPr>
          <w:rFonts w:ascii="Arial" w:hAnsi="Arial" w:cs="Arial"/>
        </w:rPr>
        <w:t xml:space="preserve"> </w:t>
      </w:r>
      <w:r w:rsidR="006817C3" w:rsidRPr="00710ABF">
        <w:rPr>
          <w:rFonts w:ascii="Arial" w:hAnsi="Arial" w:cs="Arial"/>
        </w:rPr>
        <w:t xml:space="preserve">nebo 190. Liga podle zvolené částky obdrží 29, 59, 89, 189 Kč. </w:t>
      </w:r>
    </w:p>
    <w:p w14:paraId="28A3ADD6" w14:textId="6FDC66F9" w:rsidR="006817C3" w:rsidRPr="00710ABF" w:rsidRDefault="002B7760" w:rsidP="002B776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10AB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5FB6C49" wp14:editId="5614719E">
            <wp:simplePos x="0" y="0"/>
            <wp:positionH relativeFrom="column">
              <wp:posOffset>4843145</wp:posOffset>
            </wp:positionH>
            <wp:positionV relativeFrom="paragraph">
              <wp:posOffset>354330</wp:posOffset>
            </wp:positionV>
            <wp:extent cx="676275" cy="67627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všeobecný_20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C3" w:rsidRPr="00710ABF">
        <w:rPr>
          <w:rFonts w:ascii="Arial" w:hAnsi="Arial" w:cs="Arial"/>
        </w:rPr>
        <w:t>Pro pravidelnou podporu zasláním SMS ve tvaru DMS TRV KVET 30 nebo 60 nebo 90 nebo 190. Ligu tak podpoříte příspěvkem každý měsíc (více na www.darcovskasms.cz).</w:t>
      </w:r>
    </w:p>
    <w:p w14:paraId="4BE7FCF6" w14:textId="6A9AFD36" w:rsidR="002B7760" w:rsidRPr="00710ABF" w:rsidRDefault="006817C3" w:rsidP="002B776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10ABF">
        <w:rPr>
          <w:rFonts w:ascii="Arial" w:hAnsi="Arial" w:cs="Arial"/>
        </w:rPr>
        <w:t>Zasláním finančního daru na sbírkový účet 65 000 65/030</w:t>
      </w:r>
      <w:r w:rsidR="0033074A" w:rsidRPr="00710ABF">
        <w:rPr>
          <w:rFonts w:ascii="Arial" w:hAnsi="Arial" w:cs="Arial"/>
        </w:rPr>
        <w:t>0</w:t>
      </w:r>
    </w:p>
    <w:p w14:paraId="02CAD705" w14:textId="2A3CB166" w:rsidR="00571728" w:rsidRPr="00710ABF" w:rsidRDefault="000B7E35" w:rsidP="002B776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10ABF">
        <w:rPr>
          <w:rFonts w:ascii="Arial" w:hAnsi="Arial" w:cs="Arial"/>
        </w:rPr>
        <w:t>QR p</w:t>
      </w:r>
      <w:r w:rsidR="00467896" w:rsidRPr="00710ABF">
        <w:rPr>
          <w:rFonts w:ascii="Arial" w:hAnsi="Arial" w:cs="Arial"/>
        </w:rPr>
        <w:t>latbou</w:t>
      </w:r>
      <w:r w:rsidR="002B7760" w:rsidRPr="00710ABF">
        <w:rPr>
          <w:rFonts w:ascii="Arial" w:hAnsi="Arial" w:cs="Arial"/>
        </w:rPr>
        <w:t xml:space="preserve"> na sbírkový účet Českého dne proti rakovině</w:t>
      </w:r>
      <w:r w:rsidRPr="00710ABF">
        <w:rPr>
          <w:rFonts w:ascii="Arial" w:hAnsi="Arial" w:cs="Arial"/>
        </w:rPr>
        <w:t>:</w:t>
      </w:r>
      <w:r w:rsidR="00467896" w:rsidRPr="00710ABF">
        <w:rPr>
          <w:rFonts w:ascii="Arial" w:hAnsi="Arial" w:cs="Arial"/>
        </w:rPr>
        <w:t xml:space="preserve"> </w:t>
      </w:r>
    </w:p>
    <w:p w14:paraId="1B555068" w14:textId="77777777" w:rsidR="00BE2A84" w:rsidRPr="00710ABF" w:rsidRDefault="00BE2A84" w:rsidP="00BE2A84">
      <w:pPr>
        <w:rPr>
          <w:rFonts w:ascii="Arial" w:hAnsi="Arial" w:cs="Arial"/>
        </w:rPr>
      </w:pPr>
    </w:p>
    <w:p w14:paraId="346F80E7" w14:textId="27786C8B" w:rsidR="00BE2A84" w:rsidRPr="00710ABF" w:rsidRDefault="00BE2A84" w:rsidP="00BE2A84">
      <w:pPr>
        <w:rPr>
          <w:rFonts w:ascii="Arial" w:hAnsi="Arial" w:cs="Arial"/>
        </w:rPr>
      </w:pPr>
      <w:r w:rsidRPr="00710AB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B3E111A" wp14:editId="61010CC5">
            <wp:simplePos x="0" y="0"/>
            <wp:positionH relativeFrom="column">
              <wp:posOffset>1765935</wp:posOffset>
            </wp:positionH>
            <wp:positionV relativeFrom="paragraph">
              <wp:posOffset>377190</wp:posOffset>
            </wp:positionV>
            <wp:extent cx="1853565" cy="928370"/>
            <wp:effectExtent l="0" t="0" r="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PR 35 let -RGB,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ABF">
        <w:rPr>
          <w:rFonts w:ascii="Arial" w:hAnsi="Arial" w:cs="Arial"/>
        </w:rPr>
        <w:t>Liga proti rakovině Praha předem děkuje všem dárcům za podporu!</w:t>
      </w:r>
    </w:p>
    <w:sectPr w:rsidR="00BE2A84" w:rsidRPr="0071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C3095"/>
    <w:multiLevelType w:val="hybridMultilevel"/>
    <w:tmpl w:val="FB34A7D6"/>
    <w:lvl w:ilvl="0" w:tplc="B2E20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369CC"/>
    <w:multiLevelType w:val="hybridMultilevel"/>
    <w:tmpl w:val="0A3C1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00"/>
    <w:rsid w:val="000B7E35"/>
    <w:rsid w:val="000F1FBF"/>
    <w:rsid w:val="00126250"/>
    <w:rsid w:val="001A12E3"/>
    <w:rsid w:val="00223501"/>
    <w:rsid w:val="00285250"/>
    <w:rsid w:val="002B7760"/>
    <w:rsid w:val="00313AF9"/>
    <w:rsid w:val="0033074A"/>
    <w:rsid w:val="003321A6"/>
    <w:rsid w:val="00384BF6"/>
    <w:rsid w:val="00467896"/>
    <w:rsid w:val="004B378B"/>
    <w:rsid w:val="00571728"/>
    <w:rsid w:val="006817C3"/>
    <w:rsid w:val="00691ADE"/>
    <w:rsid w:val="006F043B"/>
    <w:rsid w:val="00710ABF"/>
    <w:rsid w:val="00780D05"/>
    <w:rsid w:val="007F06B7"/>
    <w:rsid w:val="00872DBB"/>
    <w:rsid w:val="00881CEE"/>
    <w:rsid w:val="008822F9"/>
    <w:rsid w:val="00915E7D"/>
    <w:rsid w:val="00943779"/>
    <w:rsid w:val="00BE2A84"/>
    <w:rsid w:val="00D20304"/>
    <w:rsid w:val="00DA3A5C"/>
    <w:rsid w:val="00DC4C40"/>
    <w:rsid w:val="00E94738"/>
    <w:rsid w:val="00F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3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17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817C3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21">
    <w:name w:val="fontstyle21"/>
    <w:basedOn w:val="Standardnpsmoodstavce"/>
    <w:rsid w:val="006817C3"/>
    <w:rPr>
      <w:rFonts w:ascii="Arial-BoldMT" w:hAnsi="Arial-BoldMT" w:hint="default"/>
      <w:b/>
      <w:bCs/>
      <w:i w:val="0"/>
      <w:iCs w:val="0"/>
      <w:color w:val="222222"/>
      <w:sz w:val="22"/>
      <w:szCs w:val="22"/>
    </w:rPr>
  </w:style>
  <w:style w:type="character" w:customStyle="1" w:styleId="fontstyle31">
    <w:name w:val="fontstyle31"/>
    <w:basedOn w:val="Standardnpsmoodstavce"/>
    <w:rsid w:val="006817C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817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17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7C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71728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5717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717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8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89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17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6817C3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21">
    <w:name w:val="fontstyle21"/>
    <w:basedOn w:val="Standardnpsmoodstavce"/>
    <w:rsid w:val="006817C3"/>
    <w:rPr>
      <w:rFonts w:ascii="Arial-BoldMT" w:hAnsi="Arial-BoldMT" w:hint="default"/>
      <w:b/>
      <w:bCs/>
      <w:i w:val="0"/>
      <w:iCs w:val="0"/>
      <w:color w:val="222222"/>
      <w:sz w:val="22"/>
      <w:szCs w:val="22"/>
    </w:rPr>
  </w:style>
  <w:style w:type="character" w:customStyle="1" w:styleId="fontstyle31">
    <w:name w:val="fontstyle31"/>
    <w:basedOn w:val="Standardnpsmoodstavce"/>
    <w:rsid w:val="006817C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817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17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7C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71728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5717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717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8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89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d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Baruš Bajgarová</dc:creator>
  <cp:lastModifiedBy>Martin Maule</cp:lastModifiedBy>
  <cp:revision>3</cp:revision>
  <cp:lastPrinted>2024-02-19T09:17:00Z</cp:lastPrinted>
  <dcterms:created xsi:type="dcterms:W3CDTF">2025-03-28T12:06:00Z</dcterms:created>
  <dcterms:modified xsi:type="dcterms:W3CDTF">2025-03-28T12:06:00Z</dcterms:modified>
</cp:coreProperties>
</file>