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C2" w:rsidRPr="004D50C2" w:rsidRDefault="004D50C2" w:rsidP="004D50C2">
      <w:pPr>
        <w:shd w:val="clear" w:color="auto" w:fill="FFFFFF"/>
        <w:spacing w:before="180" w:after="0" w:line="240" w:lineRule="auto"/>
        <w:outlineLvl w:val="2"/>
        <w:rPr>
          <w:rFonts w:ascii="Cardo" w:eastAsia="Times New Roman" w:hAnsi="Cardo" w:cs="Times New Roman"/>
          <w:b/>
          <w:bCs/>
          <w:color w:val="142228"/>
          <w:sz w:val="33"/>
          <w:szCs w:val="33"/>
          <w:lang w:eastAsia="cs-CZ"/>
        </w:rPr>
      </w:pPr>
      <w:hyperlink r:id="rId5" w:history="1">
        <w:r w:rsidRPr="004D50C2">
          <w:rPr>
            <w:rFonts w:ascii="Cardo" w:eastAsia="Times New Roman" w:hAnsi="Cardo" w:cs="Times New Roman"/>
            <w:b/>
            <w:bCs/>
            <w:color w:val="B8A607"/>
            <w:sz w:val="33"/>
            <w:szCs w:val="33"/>
            <w:lang w:eastAsia="cs-CZ"/>
          </w:rPr>
          <w:t>NÁPOJ Z ČERSTVÝCH BYLIN</w:t>
        </w:r>
      </w:hyperlink>
    </w:p>
    <w:p w:rsidR="004D50C2" w:rsidRPr="004D50C2" w:rsidRDefault="004D50C2" w:rsidP="004D50C2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42228"/>
          <w:sz w:val="20"/>
          <w:szCs w:val="20"/>
          <w:lang w:eastAsia="cs-CZ"/>
        </w:rPr>
      </w:pPr>
      <w:r w:rsidRPr="004D50C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cs-CZ"/>
        </w:rPr>
        <w:t>V létě můžeme využívat blahodárného vlivu čerstvých bylin přímo. Do velké sklenice natrháme třeba černý bez, meduňku a mátu. Můžeme přidat i něco voňavějšího, jako třeba pár lístku šalvěje, snítku tymiánu nebo levandule. Přidáme asi tři lžíce třtinového cukru, zalijeme čistou pramenitou vodou, převážeme gázou a necháme na sluníčku do večera. Pijeme scezené a vychlazené, můžeme okyselit citrónem. Pokud bychom chtěli šumivou limonádu, použijeme raději převařenou vodu, přidáme citrón a cukru dáme víc a necháme na slunci 5 dní.</w:t>
      </w:r>
    </w:p>
    <w:p w:rsidR="004D50C2" w:rsidRPr="004D50C2" w:rsidRDefault="004D50C2" w:rsidP="004D50C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142228"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noProof/>
          <w:color w:val="D45656"/>
          <w:sz w:val="20"/>
          <w:szCs w:val="20"/>
          <w:lang w:eastAsia="cs-CZ"/>
        </w:rPr>
        <w:drawing>
          <wp:inline distT="0" distB="0" distL="0" distR="0">
            <wp:extent cx="2533650" cy="3810000"/>
            <wp:effectExtent l="0" t="0" r="0" b="0"/>
            <wp:docPr id="1" name="Obrázek 1" descr="http://1.bp.blogspot.com/-kgXXpMnp54o/Ub18InBcmFI/AAAAAAAAAqI/VYyAZ1xVWV0/s400/n%C3%A1poj-z-%C4%8Derstv%C3%BDch-byl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gXXpMnp54o/Ub18InBcmFI/AAAAAAAAAqI/VYyAZ1xVWV0/s400/n%C3%A1poj-z-%C4%8Derstv%C3%BDch-byl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59" w:rsidRDefault="004D50C2">
      <w:bookmarkStart w:id="0" w:name="_GoBack"/>
      <w:bookmarkEnd w:id="0"/>
    </w:p>
    <w:sectPr w:rsidR="0097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4D"/>
    <w:rsid w:val="00136F4D"/>
    <w:rsid w:val="00253C78"/>
    <w:rsid w:val="004D50C2"/>
    <w:rsid w:val="00B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50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50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5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50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50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.bp.blogspot.com/-kgXXpMnp54o/Ub18InBcmFI/AAAAAAAAAqI/VYyAZ1xVWV0/s1600/n%C3%A1poj-z-%C4%8Derstv%C3%BDch-bylin.jpg" TargetMode="External"/><Relationship Id="rId5" Type="http://schemas.openxmlformats.org/officeDocument/2006/relationships/hyperlink" Target="http://kucharkazesvatojanu.blogspot.com/2013/06/napoj-z-cerstvych-byli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2020-06-09T14:26:00Z</dcterms:created>
  <dcterms:modified xsi:type="dcterms:W3CDTF">2020-06-09T14:26:00Z</dcterms:modified>
</cp:coreProperties>
</file>