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BC0D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36"/>
          <w:sz w:val="32"/>
          <w:szCs w:val="32"/>
          <w:lang w:eastAsia="cs-CZ"/>
          <w14:ligatures w14:val="none"/>
        </w:rPr>
        <w:t>Základní škola a mateřská škola Loučka, okres Vsetín, příspěvková organizace</w:t>
      </w:r>
    </w:p>
    <w:p w14:paraId="19B41C63" w14:textId="77777777" w:rsidR="004F2D9D" w:rsidRPr="004F2D9D" w:rsidRDefault="004F2D9D" w:rsidP="004F2D9D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36"/>
          <w:sz w:val="28"/>
          <w:szCs w:val="28"/>
          <w:lang w:eastAsia="cs-CZ"/>
          <w14:ligatures w14:val="none"/>
        </w:rPr>
        <w:t>PRAVIDLA PRO HODNOCENÍ VÝSLEDKŮ VZDĚLÁVÁNÍ</w:t>
      </w:r>
    </w:p>
    <w:p w14:paraId="2DB1B764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Formy ověřování vědomostí a dovedností žáků</w:t>
      </w:r>
    </w:p>
    <w:p w14:paraId="15D53E5D" w14:textId="77777777" w:rsidR="004F2D9D" w:rsidRPr="004F2D9D" w:rsidRDefault="004F2D9D" w:rsidP="004F2D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písemné práce, slohové práce, testy, diktáty, cvičení, …</w:t>
      </w:r>
    </w:p>
    <w:p w14:paraId="30C630C1" w14:textId="77777777" w:rsidR="004F2D9D" w:rsidRPr="004F2D9D" w:rsidRDefault="004F2D9D" w:rsidP="004F2D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ústní zkoušení a mluvený projev</w:t>
      </w:r>
    </w:p>
    <w:p w14:paraId="3E493414" w14:textId="77777777" w:rsidR="004F2D9D" w:rsidRPr="004F2D9D" w:rsidRDefault="004F2D9D" w:rsidP="004F2D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zpracování referátů a prací k danému tématu</w:t>
      </w:r>
    </w:p>
    <w:p w14:paraId="195FC68C" w14:textId="77777777" w:rsidR="004F2D9D" w:rsidRPr="004F2D9D" w:rsidRDefault="004F2D9D" w:rsidP="004F2D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úprava sešitů, samostatné aktivity a domácí úkoly</w:t>
      </w:r>
    </w:p>
    <w:p w14:paraId="0A50B630" w14:textId="77777777" w:rsidR="004F2D9D" w:rsidRPr="004F2D9D" w:rsidRDefault="004F2D9D" w:rsidP="004F2D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modelové a problémové úkoly, kvízy, křížovky, rébusy, …</w:t>
      </w:r>
    </w:p>
    <w:p w14:paraId="556A144C" w14:textId="77777777" w:rsidR="004F2D9D" w:rsidRPr="004F2D9D" w:rsidRDefault="004F2D9D" w:rsidP="004F2D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výroba pomůcek, modelů, laboratorní práce</w:t>
      </w:r>
    </w:p>
    <w:p w14:paraId="61997EAD" w14:textId="77777777" w:rsidR="004F2D9D" w:rsidRPr="004F2D9D" w:rsidRDefault="004F2D9D" w:rsidP="004F2D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projektové a skupinové práce</w:t>
      </w:r>
    </w:p>
    <w:p w14:paraId="589D8F3C" w14:textId="77777777" w:rsidR="004F2D9D" w:rsidRPr="004F2D9D" w:rsidRDefault="004F2D9D" w:rsidP="004F2D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projektové dny, projekty na ověřování klíčových kompetencí</w:t>
      </w:r>
    </w:p>
    <w:p w14:paraId="2F8CC937" w14:textId="77777777" w:rsidR="004F2D9D" w:rsidRPr="004F2D9D" w:rsidRDefault="004F2D9D" w:rsidP="004F2D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soustavné diagnostické pozorování žáka</w:t>
      </w:r>
    </w:p>
    <w:p w14:paraId="47100358" w14:textId="77777777" w:rsidR="004F2D9D" w:rsidRPr="004F2D9D" w:rsidRDefault="004F2D9D" w:rsidP="004F2D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vědomostní a dovednostní testy Kalibro, Cermat, Scio, atd.</w:t>
      </w:r>
    </w:p>
    <w:p w14:paraId="4C5D21EE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Základní pravidla hodnocení prospěchu klasifikací</w:t>
      </w:r>
    </w:p>
    <w:p w14:paraId="2BEB94EF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1 – výborný, 2 – chvalitebný, 3 – dobrý, 4 – dostatečný, 5 – nedostatečný</w:t>
      </w:r>
    </w:p>
    <w:p w14:paraId="07BD56C4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Hodnotící tabulka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1155"/>
        <w:gridCol w:w="1319"/>
      </w:tblGrid>
      <w:tr w:rsidR="004F2D9D" w:rsidRPr="004F2D9D" w14:paraId="0155AEC8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05B64AB0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Procento úspěšnosti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3D5BFF3B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Hodnocení – I. stupeň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0D5B443E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Hodnocení – II. stupeň</w:t>
            </w:r>
          </w:p>
        </w:tc>
      </w:tr>
      <w:tr w:rsidR="004F2D9D" w:rsidRPr="004F2D9D" w14:paraId="569C4031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1EE13B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100 – 90 %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38593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84858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výborný</w:t>
            </w:r>
          </w:p>
        </w:tc>
      </w:tr>
      <w:tr w:rsidR="004F2D9D" w:rsidRPr="004F2D9D" w14:paraId="333118BF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78B1E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89 – 70 %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0C648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37D77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chvalitebný</w:t>
            </w:r>
          </w:p>
        </w:tc>
      </w:tr>
      <w:tr w:rsidR="004F2D9D" w:rsidRPr="004F2D9D" w14:paraId="23058588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1B0B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69 – 45 %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D7605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595EC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dobrý</w:t>
            </w:r>
          </w:p>
        </w:tc>
      </w:tr>
      <w:tr w:rsidR="004F2D9D" w:rsidRPr="004F2D9D" w14:paraId="0E79D950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0838E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44 – 20 %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3AD90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63206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dostatečný</w:t>
            </w:r>
          </w:p>
        </w:tc>
      </w:tr>
      <w:tr w:rsidR="004F2D9D" w:rsidRPr="004F2D9D" w14:paraId="740E843B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29053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19 – 0 %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7BE2E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7D8A2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nedostatečný</w:t>
            </w:r>
          </w:p>
        </w:tc>
      </w:tr>
    </w:tbl>
    <w:p w14:paraId="6BF3D347" w14:textId="77777777" w:rsidR="004F2D9D" w:rsidRPr="004F2D9D" w:rsidRDefault="004F2D9D" w:rsidP="004F2D9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Hodnocení musí probíhat průběžně v celém časovém období a výsledná známka je stanovena na základě dostatečného množství různých podkladů (při klasifikaci nejméně 3 známky).</w:t>
      </w:r>
    </w:p>
    <w:p w14:paraId="03FD30C6" w14:textId="77777777" w:rsidR="004F2D9D" w:rsidRPr="004F2D9D" w:rsidRDefault="004F2D9D" w:rsidP="004F2D9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 případě výrazného zhoršení prospěchu je nutno ihned prokazatelně informovat zákonné zástupce a konzultovat s nimi daný problém.</w:t>
      </w:r>
    </w:p>
    <w:p w14:paraId="2344D7A6" w14:textId="77777777" w:rsidR="004F2D9D" w:rsidRPr="004F2D9D" w:rsidRDefault="004F2D9D" w:rsidP="004F2D9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Klasifikuje se vždy jen probrané a procvičené učivo.</w:t>
      </w:r>
    </w:p>
    <w:p w14:paraId="2311CC3B" w14:textId="77777777" w:rsidR="004F2D9D" w:rsidRDefault="004F2D9D" w:rsidP="004F2D9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Do klasifikace se promítá hodnocení úrovně dosažených vědomostí, dovedností, postup a práce s informacemi, úroveň komunikace a tvořivost žáka.</w:t>
      </w:r>
    </w:p>
    <w:p w14:paraId="799B6E96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7CD4AD80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lastRenderedPageBreak/>
        <w:t>Hodnotící tabulka pro diktáty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1155"/>
        <w:gridCol w:w="1319"/>
      </w:tblGrid>
      <w:tr w:rsidR="004F2D9D" w:rsidRPr="004F2D9D" w14:paraId="668F2E2C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0610FEF1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Počet chyb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55110558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Hodnocení – I. stupeň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3F5"/>
            <w:hideMark/>
          </w:tcPr>
          <w:p w14:paraId="0906D7BD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b/>
                <w:bCs/>
                <w:kern w:val="0"/>
                <w:lang w:eastAsia="cs-CZ"/>
                <w14:ligatures w14:val="none"/>
              </w:rPr>
              <w:t>Hodnocení – II. stupeň</w:t>
            </w:r>
          </w:p>
        </w:tc>
      </w:tr>
      <w:tr w:rsidR="004F2D9D" w:rsidRPr="004F2D9D" w14:paraId="70B5D37A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B36E3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0–1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56154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3BC90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výborný</w:t>
            </w:r>
          </w:p>
        </w:tc>
      </w:tr>
      <w:tr w:rsidR="004F2D9D" w:rsidRPr="004F2D9D" w14:paraId="03535443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7ED022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2–3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34F8A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0F3AE6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chvalitebný</w:t>
            </w:r>
          </w:p>
        </w:tc>
      </w:tr>
      <w:tr w:rsidR="004F2D9D" w:rsidRPr="004F2D9D" w14:paraId="440E9EEA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4457D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4–6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A9A44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CE29F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dobrý</w:t>
            </w:r>
          </w:p>
        </w:tc>
      </w:tr>
      <w:tr w:rsidR="004F2D9D" w:rsidRPr="004F2D9D" w14:paraId="43D127CD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356D6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7–9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75C29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753A7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dostatečný</w:t>
            </w:r>
          </w:p>
        </w:tc>
      </w:tr>
      <w:tr w:rsidR="004F2D9D" w:rsidRPr="004F2D9D" w14:paraId="28A3F646" w14:textId="77777777">
        <w:trPr>
          <w:tblCellSpacing w:w="15" w:type="dxa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0C04F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10 a více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E7290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DCC51" w14:textId="77777777" w:rsidR="004F2D9D" w:rsidRPr="004F2D9D" w:rsidRDefault="004F2D9D" w:rsidP="004F2D9D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4F2D9D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nedostatečný</w:t>
            </w:r>
          </w:p>
        </w:tc>
      </w:tr>
    </w:tbl>
    <w:p w14:paraId="352BB3C5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Sebehodnocení</w:t>
      </w:r>
    </w:p>
    <w:p w14:paraId="689C6C53" w14:textId="77777777" w:rsidR="004F2D9D" w:rsidRPr="004F2D9D" w:rsidRDefault="004F2D9D" w:rsidP="004F2D9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Sebehodnocení je důležitou součástí hodnocení. Chybu je potřeba chápat jako přirozenou věc v procesu učení a důležitý prostředek pro uvědomování si toho, co již žák zvládá a co ne.</w:t>
      </w:r>
    </w:p>
    <w:p w14:paraId="53F48B3C" w14:textId="77777777" w:rsidR="004F2D9D" w:rsidRPr="004F2D9D" w:rsidRDefault="004F2D9D" w:rsidP="004F2D9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Při sebehodnocení se žák snaží popsat, co se mu daří, co mu ještě nejde, jak bude pokračovat dále.</w:t>
      </w:r>
    </w:p>
    <w:p w14:paraId="678E69E4" w14:textId="77777777" w:rsidR="004F2D9D" w:rsidRPr="004F2D9D" w:rsidRDefault="004F2D9D" w:rsidP="004F2D9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Na konci pololetí žák písemnou nebo ústní formou provede sebehodnocení.</w:t>
      </w:r>
    </w:p>
    <w:p w14:paraId="5D813BA6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Domácí úkoly</w:t>
      </w:r>
    </w:p>
    <w:p w14:paraId="41DA37C1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Vyučující jsou oprávněni zadávat žákům domácí úkoly a vyžadovat jejich vypracování při dodržení těchto zásad:</w:t>
      </w:r>
    </w:p>
    <w:p w14:paraId="6B99C8E4" w14:textId="77777777" w:rsidR="004F2D9D" w:rsidRPr="004F2D9D" w:rsidRDefault="004F2D9D" w:rsidP="004F2D9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Vyučující zohledňuje odlišné vzdělávací potřeby jednotlivců.</w:t>
      </w:r>
    </w:p>
    <w:p w14:paraId="05BCD49C" w14:textId="77777777" w:rsidR="004F2D9D" w:rsidRPr="004F2D9D" w:rsidRDefault="004F2D9D" w:rsidP="004F2D9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Vyučující domácí úkoly vyhodnocuje a poskytuje žákovi zpětnou vazbu o správnosti jeho práce.</w:t>
      </w:r>
    </w:p>
    <w:p w14:paraId="383508DD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36"/>
          <w:lang w:eastAsia="cs-CZ"/>
          <w14:ligatures w14:val="none"/>
        </w:rPr>
        <w:t>ZÁSADY HODNOCENÍ</w:t>
      </w:r>
    </w:p>
    <w:p w14:paraId="0C962F05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Převahu teoretického zaměření mají jazykové, společenskovědní, přírodovědné předměty a matematika.</w:t>
      </w:r>
    </w:p>
    <w:p w14:paraId="78967AFA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Při klasifikaci výsledků ve vyučovacích předmětech s převahou teoretického zaměření se hodnotí:</w:t>
      </w:r>
    </w:p>
    <w:p w14:paraId="3FF8B072" w14:textId="77777777" w:rsidR="004F2D9D" w:rsidRPr="004F2D9D" w:rsidRDefault="004F2D9D" w:rsidP="004F2D9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ucelenost, přesnost a trvalost osvojení požadovaných poznatků, faktů, pojmů, definic, zákonitostí a vztahů, kvalita a rozsah získaných dovedností vykonávat požadované intelektuální a motorické činnosti;</w:t>
      </w:r>
    </w:p>
    <w:p w14:paraId="4295E758" w14:textId="77777777" w:rsidR="004F2D9D" w:rsidRPr="004F2D9D" w:rsidRDefault="004F2D9D" w:rsidP="004F2D9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schopnost uplatňovat osvojené poznatky a dovednosti při řešení teoretických a praktických úkolů;</w:t>
      </w:r>
    </w:p>
    <w:p w14:paraId="0BD90452" w14:textId="77777777" w:rsidR="004F2D9D" w:rsidRPr="004F2D9D" w:rsidRDefault="004F2D9D" w:rsidP="004F2D9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kvalita a logika myšlení, samostatnost a tvořivost;</w:t>
      </w:r>
    </w:p>
    <w:p w14:paraId="1F87801A" w14:textId="77777777" w:rsidR="004F2D9D" w:rsidRPr="004F2D9D" w:rsidRDefault="004F2D9D" w:rsidP="004F2D9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aktivita v přístupu k činnostem, zájem o ně a vztah k nim;</w:t>
      </w:r>
    </w:p>
    <w:p w14:paraId="2C4A35C5" w14:textId="77777777" w:rsidR="004F2D9D" w:rsidRPr="004F2D9D" w:rsidRDefault="004F2D9D" w:rsidP="004F2D9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přesnost, výstižnost a odborná i jazyková správnost ústního písemného projevu;</w:t>
      </w:r>
    </w:p>
    <w:p w14:paraId="35FD959E" w14:textId="77777777" w:rsidR="004F2D9D" w:rsidRPr="004F2D9D" w:rsidRDefault="004F2D9D" w:rsidP="004F2D9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kvalita výsledků činností;</w:t>
      </w:r>
    </w:p>
    <w:p w14:paraId="5C619A13" w14:textId="77777777" w:rsidR="004F2D9D" w:rsidRPr="004F2D9D" w:rsidRDefault="004F2D9D" w:rsidP="004F2D9D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osvojení účinných metod samostatného studia;</w:t>
      </w:r>
    </w:p>
    <w:p w14:paraId="2760B647" w14:textId="77777777" w:rsidR="004F2D9D" w:rsidRPr="004F2D9D" w:rsidRDefault="004F2D9D" w:rsidP="004F2D9D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testy Scio, Kalibro, CERMAT a jiné dle potřeb školy.</w:t>
      </w:r>
    </w:p>
    <w:p w14:paraId="443D806F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Převahu praktické činnosti a výchovného zaměření mají předměty Pracovní činnosti, Výchova ke zdraví, Občanská výchova, Výtvarná výchova, Hudební výchova, Tělesná výchova.</w:t>
      </w:r>
    </w:p>
    <w:p w14:paraId="0674F679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Při klasifikaci v předmětech uvedených s převahou praktického zaměření se hodnotí:</w:t>
      </w:r>
    </w:p>
    <w:p w14:paraId="502032C2" w14:textId="77777777" w:rsidR="004F2D9D" w:rsidRPr="004F2D9D" w:rsidRDefault="004F2D9D" w:rsidP="004F2D9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lastRenderedPageBreak/>
        <w:t>aktivita, samostatnost, tvořivost;</w:t>
      </w:r>
    </w:p>
    <w:p w14:paraId="7E481C28" w14:textId="77777777" w:rsidR="004F2D9D" w:rsidRPr="004F2D9D" w:rsidRDefault="004F2D9D" w:rsidP="004F2D9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dodržování předpisů o bezpečnosti a ochraně zdraví při práci a péče o životní prostředí;</w:t>
      </w:r>
    </w:p>
    <w:p w14:paraId="2F6D2903" w14:textId="77777777" w:rsidR="004F2D9D" w:rsidRPr="004F2D9D" w:rsidRDefault="004F2D9D" w:rsidP="004F2D9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vztah žáka k činnostem a zájem o ně;</w:t>
      </w:r>
    </w:p>
    <w:p w14:paraId="09CB22F2" w14:textId="77777777" w:rsidR="004F2D9D" w:rsidRPr="004F2D9D" w:rsidRDefault="004F2D9D" w:rsidP="004F2D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zajištění pomůcek dle pokynů vyučujícího.</w:t>
      </w:r>
    </w:p>
    <w:p w14:paraId="510862FF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Hodnocení žáků se speciálními vzdělávacími potřebami</w:t>
      </w:r>
    </w:p>
    <w:p w14:paraId="49CABC9C" w14:textId="77777777" w:rsidR="004F2D9D" w:rsidRPr="004F2D9D" w:rsidRDefault="004F2D9D" w:rsidP="004F2D9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Hodnocení žáka se speciálními vzdělávacími potřebami vychází z míry dosažení výstupů stanovených školním vzdělávacím programem, popřípadě výstupů upravených v souladu s právními předpisy. Respektuje individuální vzdělávací potřeby žáka, jeho vzdělávací možnosti, pokrok a doporučení školského poradenského zařízení. Je pedagogicky zdůvodněné, odborně správné a doložitelné.</w:t>
      </w:r>
    </w:p>
    <w:p w14:paraId="01B27CB3" w14:textId="77777777" w:rsidR="004F2D9D" w:rsidRPr="004F2D9D" w:rsidRDefault="004F2D9D" w:rsidP="004F2D9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Vyučující volí přiměřené způsoby získávání podkladů pro hodnocení. Podle potřeb žáka a doporučených podpůrných opatření může upravit zejména čas, rozsah, zadání nebo ústní či písemnou formu ověřování a umožnit použití doporučených pomůcek. Úprava podmínek nesmí bez právního důvodu snižovat požadavky na očekávané výstupy.</w:t>
      </w:r>
    </w:p>
    <w:p w14:paraId="37669234" w14:textId="77777777" w:rsidR="004F2D9D" w:rsidRPr="004F2D9D" w:rsidRDefault="004F2D9D" w:rsidP="004F2D9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Podpůrná opatření prvního stupně poskytuje škola i bez doporučení školského poradenského zařízení a nejpozději po třech měsících vyhodnotí jejich účinnost. Podle potřeby může zpracovat plán pedagogické podpory. Nejsou-li tato opatření dostačující, doporučí zákonnému zástupci žáka využití poradenské pomoci školského poradenského zařízení.</w:t>
      </w:r>
    </w:p>
    <w:p w14:paraId="7503B10D" w14:textId="77777777" w:rsidR="004F2D9D" w:rsidRPr="004F2D9D" w:rsidRDefault="004F2D9D" w:rsidP="004F2D9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Podpůrná opatření druhého až pátého stupně, včetně případných úprav hodnocení, škola poskytuje na základě doporučení školského poradenského zařízení a písemného informovaného souhlasu zákonného zástupce žáka nebo zletilého žáka. Uplatňují se v rozsahu, v předmětech a po dobu stanovenou doporučením.</w:t>
      </w:r>
    </w:p>
    <w:p w14:paraId="29AC409A" w14:textId="77777777" w:rsidR="004F2D9D" w:rsidRPr="004F2D9D" w:rsidRDefault="004F2D9D" w:rsidP="004F2D9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Je-li žák vzděláván podle individuálního vzdělávacího plánu, postupuje se při hodnocení podle pravidel v něm uvedených. Individuální vzdělávací plán se zpracovává na základě doporučení školského poradenského zařízení a žádosti zákonného zástupce; není vypracováván automaticky každému žákovi se speciálními vzdělávacími potřebami.</w:t>
      </w:r>
    </w:p>
    <w:p w14:paraId="5037179B" w14:textId="77777777" w:rsidR="004F2D9D" w:rsidRPr="004F2D9D" w:rsidRDefault="004F2D9D" w:rsidP="004F2D9D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Výsledky vzdělávání se vyjadřují klasifikací, slovním hodnocením nebo jejich kombinací podle pravidel hodnocení školy. U žáka s vývojovou poruchou učení rozhodne o použití slovního hodnocení ředitel školy na základě žádosti zákonného zástupce. Asistent pedagoga poskytuje podporu podle pokynů vyučujícího; za hodnocení žáka odpovídá vyučující.</w:t>
      </w:r>
    </w:p>
    <w:p w14:paraId="6C916FF8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KLASIFIKACE A HODNOCENÍ NADANÝCH ŽÁKŮ</w:t>
      </w:r>
    </w:p>
    <w:p w14:paraId="2281750E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Vzdělávání mimořádně nadaných žáků probíhá podle doporučení poradenského zařízení a podle předem dohodnutých pravidel s rodiči.</w:t>
      </w:r>
    </w:p>
    <w:p w14:paraId="5B746C95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Formy práce:</w:t>
      </w: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vzdělávání podle IVP, využití rozšiřujícího učiva, zadávání specifických úkolů, zapojení do rozsáhlejších prací, zapojení do soutěží, účast na výuce některých předmětů ve vyšších ročnících, přeřazení do vyššího ročníku.</w:t>
      </w:r>
    </w:p>
    <w:p w14:paraId="1C766972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HODNOCENÍ CHOVÁNÍ</w:t>
      </w:r>
    </w:p>
    <w:p w14:paraId="05B801AD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Hodnocení chování žáka souvisí s dodržováním školního řádu. Hodnotí se chování ve škole, při školních akcích, při reprezentaci školy a provádí je třídní učitel po dohodě s ostatními vyučujícími, popř. pedagogická rada.</w:t>
      </w:r>
    </w:p>
    <w:p w14:paraId="7F24F35B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Při výrazném zhoršení chování TU prokazatelných způsobem informuje zákonné zástupce žáka.</w:t>
      </w:r>
    </w:p>
    <w:p w14:paraId="4798DC06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lastRenderedPageBreak/>
        <w:t>Zvláště hrubé opakované slovní a úmyslné fyzické útoky žáka vůči pracovníkům školy, nebo ostatním žákům školy se považují za zvláště závažné zaviněné porušení povinností stanovených školním řádem.</w:t>
      </w:r>
    </w:p>
    <w:p w14:paraId="4E3DB6A8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Stupně hodnocení:</w:t>
      </w: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1 – velmi dobré, 2 – uspokojivé, 3 – neuspokojivé</w:t>
      </w:r>
    </w:p>
    <w:p w14:paraId="30953B20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Výchovná opatření</w:t>
      </w:r>
    </w:p>
    <w:p w14:paraId="680A0A46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i/>
          <w:iCs/>
          <w:kern w:val="0"/>
          <w:lang w:eastAsia="cs-CZ"/>
          <w14:ligatures w14:val="none"/>
        </w:rPr>
        <w:t>Vyhláška č. 48/2005 Sb., o základním vzdělávání, § 17 ve znění pozdějších předpisů.</w:t>
      </w:r>
    </w:p>
    <w:p w14:paraId="6438FC7D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Pravidla pro udělování pochval a uložení napomenutí a důtek</w:t>
      </w:r>
    </w:p>
    <w:p w14:paraId="793B382D" w14:textId="77777777" w:rsidR="004F2D9D" w:rsidRPr="004F2D9D" w:rsidRDefault="004F2D9D" w:rsidP="004F2D9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Pochvala třídního učitele</w:t>
      </w: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– za výrazný projev školní iniciativy nebo za déle trvající úspěšnou práci.</w:t>
      </w:r>
    </w:p>
    <w:p w14:paraId="6FE6FE58" w14:textId="77777777" w:rsidR="004F2D9D" w:rsidRPr="004F2D9D" w:rsidRDefault="004F2D9D" w:rsidP="004F2D9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Pochvala ředitelky školy</w:t>
      </w: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– za mimořádný projev lidskosti, nebo školní iniciativy, za záslužný nebo statečný čin, za dlouhodobou úspěšnou práci, významnou reprezentaci školy.</w:t>
      </w:r>
    </w:p>
    <w:p w14:paraId="0BB87AAC" w14:textId="77777777" w:rsidR="004F2D9D" w:rsidRPr="004F2D9D" w:rsidRDefault="004F2D9D" w:rsidP="004F2D9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Napomenutí třídního učitele</w:t>
      </w: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– za neplnění povinností žáka.</w:t>
      </w:r>
    </w:p>
    <w:p w14:paraId="3F46BFF9" w14:textId="77777777" w:rsidR="004F2D9D" w:rsidRPr="004F2D9D" w:rsidRDefault="004F2D9D" w:rsidP="004F2D9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Důtka třídního učitele</w:t>
      </w: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– za závažné nebo opakované neplnění povinností žáka:</w:t>
      </w:r>
    </w:p>
    <w:p w14:paraId="183F82BC" w14:textId="77777777" w:rsidR="004F2D9D" w:rsidRPr="004F2D9D" w:rsidRDefault="004F2D9D" w:rsidP="004F2D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ohrožení zdraví spolužáka.</w:t>
      </w:r>
    </w:p>
    <w:p w14:paraId="57872084" w14:textId="77777777" w:rsidR="004F2D9D" w:rsidRPr="004F2D9D" w:rsidRDefault="004F2D9D" w:rsidP="004F2D9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Důtka ředitelky školy:</w:t>
      </w:r>
    </w:p>
    <w:p w14:paraId="75F746F6" w14:textId="77777777" w:rsidR="004F2D9D" w:rsidRPr="004F2D9D" w:rsidRDefault="004F2D9D" w:rsidP="004F2D9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slovní útoky vůči pracovníkům školy;</w:t>
      </w:r>
    </w:p>
    <w:p w14:paraId="2A6A317F" w14:textId="77777777" w:rsidR="004F2D9D" w:rsidRPr="004F2D9D" w:rsidRDefault="004F2D9D" w:rsidP="004F2D9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hrubé porušení pravidel chování (viz Povinnosti žáka a Obecná ustanovení);</w:t>
      </w:r>
    </w:p>
    <w:p w14:paraId="46F99ECB" w14:textId="77777777" w:rsidR="004F2D9D" w:rsidRPr="004F2D9D" w:rsidRDefault="004F2D9D" w:rsidP="004F2D9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opakovanou neomluvenou absenci, za nepovolené opuštění budovy;</w:t>
      </w:r>
    </w:p>
    <w:p w14:paraId="714D9A6D" w14:textId="77777777" w:rsidR="004F2D9D" w:rsidRPr="004F2D9D" w:rsidRDefault="004F2D9D" w:rsidP="004F2D9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ublížení nebo napadení spolužáka;</w:t>
      </w:r>
    </w:p>
    <w:p w14:paraId="492A28C8" w14:textId="77777777" w:rsidR="004F2D9D" w:rsidRPr="004F2D9D" w:rsidRDefault="004F2D9D" w:rsidP="004F2D9D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ohrožení spolužáků nošením nebezpečných předmětů a omamných látek do školy;</w:t>
      </w:r>
    </w:p>
    <w:p w14:paraId="716B4AC2" w14:textId="77777777" w:rsidR="004F2D9D" w:rsidRPr="004F2D9D" w:rsidRDefault="004F2D9D" w:rsidP="004F2D9D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odcizení věci a majetku, podvody.</w:t>
      </w:r>
    </w:p>
    <w:p w14:paraId="3C1FE6F8" w14:textId="77777777" w:rsidR="004F2D9D" w:rsidRPr="004F2D9D" w:rsidRDefault="004F2D9D" w:rsidP="004F2D9D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Hodnocení chování</w:t>
      </w:r>
    </w:p>
    <w:p w14:paraId="2EEC808D" w14:textId="77777777" w:rsidR="004F2D9D" w:rsidRPr="004F2D9D" w:rsidRDefault="004F2D9D" w:rsidP="004F2D9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Uspokojivé chování žáka – 2:</w:t>
      </w:r>
    </w:p>
    <w:p w14:paraId="420C6D80" w14:textId="77777777" w:rsidR="004F2D9D" w:rsidRPr="004F2D9D" w:rsidRDefault="004F2D9D" w:rsidP="004F2D9D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záškoláctví;</w:t>
      </w:r>
    </w:p>
    <w:p w14:paraId="71D19DE4" w14:textId="77777777" w:rsidR="004F2D9D" w:rsidRPr="004F2D9D" w:rsidRDefault="004F2D9D" w:rsidP="004F2D9D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slovní útoky vůči pracovníkům školy;</w:t>
      </w:r>
    </w:p>
    <w:p w14:paraId="11A31E3B" w14:textId="77777777" w:rsidR="004F2D9D" w:rsidRPr="004F2D9D" w:rsidRDefault="004F2D9D" w:rsidP="004F2D9D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úmyslné ublížení spolužákovi, za šikanování;</w:t>
      </w:r>
    </w:p>
    <w:p w14:paraId="39CB6E36" w14:textId="09AE99B5" w:rsidR="004F2D9D" w:rsidRPr="004F2D9D" w:rsidRDefault="004F2D9D" w:rsidP="004F2D9D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krádež, lhaní, podvody, vulgární vyjadřování;</w:t>
      </w:r>
    </w:p>
    <w:p w14:paraId="4C4FF0F9" w14:textId="77777777" w:rsidR="004F2D9D" w:rsidRPr="004F2D9D" w:rsidRDefault="004F2D9D" w:rsidP="004F2D9D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opakované nošení nebezpečných předmětů do školy;</w:t>
      </w:r>
    </w:p>
    <w:p w14:paraId="31DC54C1" w14:textId="77777777" w:rsidR="004F2D9D" w:rsidRPr="004F2D9D" w:rsidRDefault="004F2D9D" w:rsidP="004F2D9D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požití alkoholu a jiných omamných látek, kouření ve škole nebo na školních akcích;</w:t>
      </w:r>
    </w:p>
    <w:p w14:paraId="6CAC30D9" w14:textId="77777777" w:rsidR="004F2D9D" w:rsidRDefault="004F2D9D" w:rsidP="004F2D9D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opakované hrubé porušování pravidel chování žáka (viz Povinnosti žáka a Obecná ustanovení).</w:t>
      </w:r>
    </w:p>
    <w:p w14:paraId="60A5CBF9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24DAF2A3" w14:textId="77777777" w:rsidR="004F2D9D" w:rsidRPr="004F2D9D" w:rsidRDefault="004F2D9D" w:rsidP="004F2D9D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lastRenderedPageBreak/>
        <w:t>Neuspokojivé chování žáka – 3:</w:t>
      </w:r>
    </w:p>
    <w:p w14:paraId="7E9B3027" w14:textId="77777777" w:rsidR="004F2D9D" w:rsidRPr="004F2D9D" w:rsidRDefault="004F2D9D" w:rsidP="004F2D9D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opakovanou a dlouhodobou neomluvenou absenci;</w:t>
      </w:r>
    </w:p>
    <w:p w14:paraId="22933950" w14:textId="77777777" w:rsidR="004F2D9D" w:rsidRPr="004F2D9D" w:rsidRDefault="004F2D9D" w:rsidP="004F2D9D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opakované hrubé porušování pravidel chování (viz Povinnosti žáka a Obecná ustanovení);</w:t>
      </w:r>
    </w:p>
    <w:p w14:paraId="050A7055" w14:textId="77777777" w:rsidR="004F2D9D" w:rsidRPr="004F2D9D" w:rsidRDefault="004F2D9D" w:rsidP="004F2D9D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opakované hrubé slovní či fyzické útoky vůči pracovníkům školy;</w:t>
      </w:r>
    </w:p>
    <w:p w14:paraId="7C841E2E" w14:textId="77777777" w:rsidR="004F2D9D" w:rsidRPr="004F2D9D" w:rsidRDefault="004F2D9D" w:rsidP="004F2D9D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opakované ublížení spolužákovi, opakované šikanování, opakované ohrožování;</w:t>
      </w:r>
    </w:p>
    <w:p w14:paraId="7386B87A" w14:textId="77777777" w:rsidR="004F2D9D" w:rsidRPr="004F2D9D" w:rsidRDefault="004F2D9D" w:rsidP="004F2D9D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za opakovanou nebo závažnou krádež, podvody.</w:t>
      </w:r>
    </w:p>
    <w:p w14:paraId="12602492" w14:textId="77777777" w:rsidR="004F2D9D" w:rsidRPr="004F2D9D" w:rsidRDefault="00000000" w:rsidP="004F2D9D">
      <w:pPr>
        <w:spacing w:after="0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>
        <w:rPr>
          <w:rFonts w:ascii="Calibri" w:eastAsia="Times New Roman" w:hAnsi="Calibri" w:cs="Calibri"/>
          <w:kern w:val="0"/>
          <w:lang w:eastAsia="cs-CZ"/>
          <w14:ligatures w14:val="none"/>
        </w:rPr>
        <w:pict w14:anchorId="0C8DB10B">
          <v:rect id="_x0000_i1025" style="width:0;height:1.5pt" o:hralign="center" o:hrstd="t" o:hr="t" fillcolor="#a0a0a0" stroked="f"/>
        </w:pict>
      </w:r>
    </w:p>
    <w:p w14:paraId="0D67BF72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Tento dokument je přílohou č. 1 Školního řádu č. j.: 134/2026 ze dne 26. srpna 2026</w:t>
      </w:r>
    </w:p>
    <w:p w14:paraId="2F47309F" w14:textId="77777777" w:rsid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Pedagogická rada projednala dne: 26. 8. 2026</w:t>
      </w:r>
    </w:p>
    <w:p w14:paraId="60283A0D" w14:textId="0277215A" w:rsid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br/>
        <w:t>Školská rada schválila dne: 27. 8. 2026</w:t>
      </w:r>
    </w:p>
    <w:p w14:paraId="26CF5FAA" w14:textId="77777777" w:rsid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1B2E3F11" w14:textId="77777777" w:rsid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32B091C0" w14:textId="77777777" w:rsid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7D1253F5" w14:textId="77777777" w:rsid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2188A1D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0247E310" w14:textId="77777777" w:rsid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V Loučce dne 26. srpna 2026</w:t>
      </w:r>
    </w:p>
    <w:p w14:paraId="64FDD1AE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</w:p>
    <w:p w14:paraId="1ADE843A" w14:textId="77777777" w:rsidR="004F2D9D" w:rsidRPr="004F2D9D" w:rsidRDefault="004F2D9D" w:rsidP="004F2D9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4F2D9D">
        <w:rPr>
          <w:rFonts w:ascii="Calibri" w:eastAsia="Times New Roman" w:hAnsi="Calibri" w:cs="Calibri"/>
          <w:kern w:val="0"/>
          <w:lang w:eastAsia="cs-CZ"/>
          <w14:ligatures w14:val="none"/>
        </w:rPr>
        <w:t>Mgr. Šárka Navrátilová, ředitelka školy</w:t>
      </w:r>
    </w:p>
    <w:p w14:paraId="4C7A4BAE" w14:textId="77777777" w:rsidR="0028003E" w:rsidRPr="004F2D9D" w:rsidRDefault="0028003E">
      <w:pPr>
        <w:rPr>
          <w:rFonts w:ascii="Calibri" w:hAnsi="Calibri" w:cs="Calibri"/>
        </w:rPr>
      </w:pPr>
    </w:p>
    <w:sectPr w:rsidR="0028003E" w:rsidRPr="004F2D9D" w:rsidSect="004F2D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3D6"/>
    <w:multiLevelType w:val="multilevel"/>
    <w:tmpl w:val="774C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F7117"/>
    <w:multiLevelType w:val="multilevel"/>
    <w:tmpl w:val="A52E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C4685"/>
    <w:multiLevelType w:val="multilevel"/>
    <w:tmpl w:val="1DB2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87587"/>
    <w:multiLevelType w:val="multilevel"/>
    <w:tmpl w:val="3380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D195C"/>
    <w:multiLevelType w:val="multilevel"/>
    <w:tmpl w:val="1338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E199D"/>
    <w:multiLevelType w:val="multilevel"/>
    <w:tmpl w:val="9AE0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011CF"/>
    <w:multiLevelType w:val="multilevel"/>
    <w:tmpl w:val="DCBA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B5334"/>
    <w:multiLevelType w:val="multilevel"/>
    <w:tmpl w:val="D614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69543B"/>
    <w:multiLevelType w:val="multilevel"/>
    <w:tmpl w:val="5F80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7011684">
    <w:abstractNumId w:val="7"/>
    <w:lvlOverride w:ilvl="0">
      <w:startOverride w:val="1"/>
    </w:lvlOverride>
  </w:num>
  <w:num w:numId="2" w16cid:durableId="277416106">
    <w:abstractNumId w:val="7"/>
    <w:lvlOverride w:ilvl="0">
      <w:startOverride w:val="2"/>
    </w:lvlOverride>
  </w:num>
  <w:num w:numId="3" w16cid:durableId="354692310">
    <w:abstractNumId w:val="7"/>
    <w:lvlOverride w:ilvl="0">
      <w:startOverride w:val="3"/>
    </w:lvlOverride>
  </w:num>
  <w:num w:numId="4" w16cid:durableId="1119452237">
    <w:abstractNumId w:val="7"/>
    <w:lvlOverride w:ilvl="0">
      <w:startOverride w:val="4"/>
    </w:lvlOverride>
  </w:num>
  <w:num w:numId="5" w16cid:durableId="1915774356">
    <w:abstractNumId w:val="7"/>
    <w:lvlOverride w:ilvl="0">
      <w:startOverride w:val="5"/>
    </w:lvlOverride>
  </w:num>
  <w:num w:numId="6" w16cid:durableId="2145460516">
    <w:abstractNumId w:val="7"/>
    <w:lvlOverride w:ilvl="0">
      <w:startOverride w:val="6"/>
    </w:lvlOverride>
  </w:num>
  <w:num w:numId="7" w16cid:durableId="762341827">
    <w:abstractNumId w:val="7"/>
    <w:lvlOverride w:ilvl="0">
      <w:startOverride w:val="7"/>
    </w:lvlOverride>
  </w:num>
  <w:num w:numId="8" w16cid:durableId="1728413630">
    <w:abstractNumId w:val="7"/>
    <w:lvlOverride w:ilvl="0">
      <w:startOverride w:val="8"/>
    </w:lvlOverride>
  </w:num>
  <w:num w:numId="9" w16cid:durableId="254481406">
    <w:abstractNumId w:val="7"/>
    <w:lvlOverride w:ilvl="0">
      <w:startOverride w:val="9"/>
    </w:lvlOverride>
  </w:num>
  <w:num w:numId="10" w16cid:durableId="524445330">
    <w:abstractNumId w:val="7"/>
    <w:lvlOverride w:ilvl="0">
      <w:startOverride w:val="10"/>
    </w:lvlOverride>
  </w:num>
  <w:num w:numId="11" w16cid:durableId="586353142">
    <w:abstractNumId w:val="6"/>
    <w:lvlOverride w:ilvl="0">
      <w:startOverride w:val="1"/>
    </w:lvlOverride>
  </w:num>
  <w:num w:numId="12" w16cid:durableId="435099170">
    <w:abstractNumId w:val="6"/>
    <w:lvlOverride w:ilvl="0">
      <w:startOverride w:val="2"/>
    </w:lvlOverride>
  </w:num>
  <w:num w:numId="13" w16cid:durableId="1674917216">
    <w:abstractNumId w:val="6"/>
    <w:lvlOverride w:ilvl="0">
      <w:startOverride w:val="3"/>
    </w:lvlOverride>
  </w:num>
  <w:num w:numId="14" w16cid:durableId="1690444396">
    <w:abstractNumId w:val="6"/>
    <w:lvlOverride w:ilvl="0">
      <w:startOverride w:val="4"/>
    </w:lvlOverride>
  </w:num>
  <w:num w:numId="15" w16cid:durableId="1267539827">
    <w:abstractNumId w:val="4"/>
    <w:lvlOverride w:ilvl="0">
      <w:startOverride w:val="1"/>
    </w:lvlOverride>
  </w:num>
  <w:num w:numId="16" w16cid:durableId="1843859331">
    <w:abstractNumId w:val="4"/>
    <w:lvlOverride w:ilvl="0">
      <w:startOverride w:val="2"/>
    </w:lvlOverride>
  </w:num>
  <w:num w:numId="17" w16cid:durableId="1221794670">
    <w:abstractNumId w:val="4"/>
    <w:lvlOverride w:ilvl="0">
      <w:startOverride w:val="3"/>
    </w:lvlOverride>
  </w:num>
  <w:num w:numId="18" w16cid:durableId="618339921">
    <w:abstractNumId w:val="3"/>
    <w:lvlOverride w:ilvl="0">
      <w:startOverride w:val="1"/>
    </w:lvlOverride>
  </w:num>
  <w:num w:numId="19" w16cid:durableId="71705081">
    <w:abstractNumId w:val="3"/>
    <w:lvlOverride w:ilvl="0">
      <w:startOverride w:val="2"/>
    </w:lvlOverride>
  </w:num>
  <w:num w:numId="20" w16cid:durableId="1798523750">
    <w:abstractNumId w:val="5"/>
    <w:lvlOverride w:ilvl="0">
      <w:startOverride w:val="1"/>
    </w:lvlOverride>
  </w:num>
  <w:num w:numId="21" w16cid:durableId="1832793386">
    <w:abstractNumId w:val="5"/>
    <w:lvlOverride w:ilvl="0">
      <w:startOverride w:val="2"/>
    </w:lvlOverride>
  </w:num>
  <w:num w:numId="22" w16cid:durableId="923807689">
    <w:abstractNumId w:val="5"/>
    <w:lvlOverride w:ilvl="0">
      <w:startOverride w:val="3"/>
    </w:lvlOverride>
  </w:num>
  <w:num w:numId="23" w16cid:durableId="532764845">
    <w:abstractNumId w:val="5"/>
    <w:lvlOverride w:ilvl="0">
      <w:startOverride w:val="4"/>
    </w:lvlOverride>
  </w:num>
  <w:num w:numId="24" w16cid:durableId="331375082">
    <w:abstractNumId w:val="5"/>
    <w:lvlOverride w:ilvl="0">
      <w:startOverride w:val="5"/>
    </w:lvlOverride>
  </w:num>
  <w:num w:numId="25" w16cid:durableId="312875660">
    <w:abstractNumId w:val="5"/>
    <w:lvlOverride w:ilvl="0">
      <w:startOverride w:val="6"/>
    </w:lvlOverride>
  </w:num>
  <w:num w:numId="26" w16cid:durableId="1905452">
    <w:abstractNumId w:val="5"/>
    <w:lvlOverride w:ilvl="0">
      <w:startOverride w:val="7"/>
    </w:lvlOverride>
  </w:num>
  <w:num w:numId="27" w16cid:durableId="796142729">
    <w:abstractNumId w:val="5"/>
    <w:lvlOverride w:ilvl="0">
      <w:startOverride w:val="8"/>
    </w:lvlOverride>
  </w:num>
  <w:num w:numId="28" w16cid:durableId="81730930">
    <w:abstractNumId w:val="1"/>
    <w:lvlOverride w:ilvl="0">
      <w:startOverride w:val="1"/>
    </w:lvlOverride>
  </w:num>
  <w:num w:numId="29" w16cid:durableId="950278064">
    <w:abstractNumId w:val="1"/>
    <w:lvlOverride w:ilvl="0">
      <w:startOverride w:val="2"/>
    </w:lvlOverride>
  </w:num>
  <w:num w:numId="30" w16cid:durableId="1446191938">
    <w:abstractNumId w:val="1"/>
    <w:lvlOverride w:ilvl="0">
      <w:startOverride w:val="3"/>
    </w:lvlOverride>
  </w:num>
  <w:num w:numId="31" w16cid:durableId="1388723896">
    <w:abstractNumId w:val="1"/>
    <w:lvlOverride w:ilvl="0">
      <w:startOverride w:val="4"/>
    </w:lvlOverride>
  </w:num>
  <w:num w:numId="32" w16cid:durableId="1087313453">
    <w:abstractNumId w:val="2"/>
    <w:lvlOverride w:ilvl="0">
      <w:startOverride w:val="1"/>
    </w:lvlOverride>
  </w:num>
  <w:num w:numId="33" w16cid:durableId="56324442">
    <w:abstractNumId w:val="2"/>
    <w:lvlOverride w:ilvl="0">
      <w:startOverride w:val="2"/>
    </w:lvlOverride>
  </w:num>
  <w:num w:numId="34" w16cid:durableId="1235385724">
    <w:abstractNumId w:val="2"/>
    <w:lvlOverride w:ilvl="0">
      <w:startOverride w:val="3"/>
    </w:lvlOverride>
  </w:num>
  <w:num w:numId="35" w16cid:durableId="1295526792">
    <w:abstractNumId w:val="2"/>
    <w:lvlOverride w:ilvl="0">
      <w:startOverride w:val="4"/>
    </w:lvlOverride>
  </w:num>
  <w:num w:numId="36" w16cid:durableId="308945919">
    <w:abstractNumId w:val="2"/>
    <w:lvlOverride w:ilvl="0">
      <w:startOverride w:val="5"/>
    </w:lvlOverride>
  </w:num>
  <w:num w:numId="37" w16cid:durableId="612442364">
    <w:abstractNumId w:val="2"/>
    <w:lvlOverride w:ilvl="0">
      <w:startOverride w:val="6"/>
    </w:lvlOverride>
  </w:num>
  <w:num w:numId="38" w16cid:durableId="1774087782">
    <w:abstractNumId w:val="0"/>
    <w:lvlOverride w:ilvl="0">
      <w:startOverride w:val="1"/>
    </w:lvlOverride>
  </w:num>
  <w:num w:numId="39" w16cid:durableId="495154392">
    <w:abstractNumId w:val="0"/>
    <w:lvlOverride w:ilvl="0">
      <w:startOverride w:val="2"/>
    </w:lvlOverride>
  </w:num>
  <w:num w:numId="40" w16cid:durableId="1159536761">
    <w:abstractNumId w:val="0"/>
    <w:lvlOverride w:ilvl="0">
      <w:startOverride w:val="3"/>
    </w:lvlOverride>
  </w:num>
  <w:num w:numId="41" w16cid:durableId="34275333">
    <w:abstractNumId w:val="0"/>
    <w:lvlOverride w:ilvl="0">
      <w:startOverride w:val="4"/>
    </w:lvlOverride>
  </w:num>
  <w:num w:numId="42" w16cid:durableId="711348408">
    <w:abstractNumId w:val="0"/>
    <w:lvlOverride w:ilvl="0">
      <w:startOverride w:val="5"/>
    </w:lvlOverride>
  </w:num>
  <w:num w:numId="43" w16cid:durableId="533660842">
    <w:abstractNumId w:val="0"/>
    <w:lvlOverride w:ilvl="0">
      <w:startOverride w:val="6"/>
    </w:lvlOverride>
  </w:num>
  <w:num w:numId="44" w16cid:durableId="1644849160">
    <w:abstractNumId w:val="0"/>
    <w:lvlOverride w:ilvl="0">
      <w:startOverride w:val="7"/>
    </w:lvlOverride>
  </w:num>
  <w:num w:numId="45" w16cid:durableId="511650306">
    <w:abstractNumId w:val="0"/>
    <w:lvlOverride w:ilvl="0">
      <w:startOverride w:val="8"/>
    </w:lvlOverride>
  </w:num>
  <w:num w:numId="46" w16cid:durableId="1374966991">
    <w:abstractNumId w:val="0"/>
    <w:lvlOverride w:ilvl="0">
      <w:startOverride w:val="9"/>
    </w:lvlOverride>
  </w:num>
  <w:num w:numId="47" w16cid:durableId="911240183">
    <w:abstractNumId w:val="0"/>
    <w:lvlOverride w:ilvl="0">
      <w:startOverride w:val="10"/>
    </w:lvlOverride>
  </w:num>
  <w:num w:numId="48" w16cid:durableId="187719686">
    <w:abstractNumId w:val="0"/>
    <w:lvlOverride w:ilvl="0">
      <w:startOverride w:val="11"/>
    </w:lvlOverride>
  </w:num>
  <w:num w:numId="49" w16cid:durableId="1666547078">
    <w:abstractNumId w:val="0"/>
    <w:lvlOverride w:ilvl="0">
      <w:startOverride w:val="12"/>
    </w:lvlOverride>
  </w:num>
  <w:num w:numId="50" w16cid:durableId="136264065">
    <w:abstractNumId w:val="8"/>
    <w:lvlOverride w:ilvl="0">
      <w:startOverride w:val="1"/>
    </w:lvlOverride>
  </w:num>
  <w:num w:numId="51" w16cid:durableId="1512405637">
    <w:abstractNumId w:val="8"/>
    <w:lvlOverride w:ilvl="0">
      <w:startOverride w:val="2"/>
    </w:lvlOverride>
  </w:num>
  <w:num w:numId="52" w16cid:durableId="1564557886">
    <w:abstractNumId w:val="8"/>
    <w:lvlOverride w:ilvl="0">
      <w:startOverride w:val="3"/>
    </w:lvlOverride>
  </w:num>
  <w:num w:numId="53" w16cid:durableId="854465807">
    <w:abstractNumId w:val="8"/>
    <w:lvlOverride w:ilvl="0">
      <w:startOverride w:val="4"/>
    </w:lvlOverride>
  </w:num>
  <w:num w:numId="54" w16cid:durableId="267547700">
    <w:abstractNumId w:val="8"/>
    <w:lvlOverride w:ilvl="0">
      <w:startOverride w:val="5"/>
    </w:lvlOverride>
  </w:num>
  <w:num w:numId="55" w16cid:durableId="356540383">
    <w:abstractNumId w:val="8"/>
    <w:lvlOverride w:ilvl="0">
      <w:startOverride w:val="6"/>
    </w:lvlOverride>
  </w:num>
  <w:num w:numId="56" w16cid:durableId="1066684770">
    <w:abstractNumId w:val="8"/>
    <w:lvlOverride w:ilvl="0">
      <w:startOverride w:val="7"/>
    </w:lvlOverride>
  </w:num>
  <w:num w:numId="57" w16cid:durableId="61804547">
    <w:abstractNumId w:val="8"/>
    <w:lvlOverride w:ilvl="0">
      <w:startOverride w:val="8"/>
    </w:lvlOverride>
  </w:num>
  <w:num w:numId="58" w16cid:durableId="616528926">
    <w:abstractNumId w:val="8"/>
    <w:lvlOverride w:ilvl="0">
      <w:startOverride w:val="9"/>
    </w:lvlOverride>
  </w:num>
  <w:num w:numId="59" w16cid:durableId="1538396326">
    <w:abstractNumId w:val="8"/>
    <w:lvlOverride w:ilvl="0">
      <w:startOverride w:val="10"/>
    </w:lvlOverride>
  </w:num>
  <w:num w:numId="60" w16cid:durableId="996104333">
    <w:abstractNumId w:val="8"/>
    <w:lvlOverride w:ilvl="0">
      <w:startOverride w:val="11"/>
    </w:lvlOverride>
  </w:num>
  <w:num w:numId="61" w16cid:durableId="1584298734">
    <w:abstractNumId w:val="8"/>
    <w:lvlOverride w:ilvl="0">
      <w:startOverride w:val="12"/>
    </w:lvlOverride>
  </w:num>
  <w:num w:numId="62" w16cid:durableId="1739211484">
    <w:abstractNumId w:val="8"/>
    <w:lvlOverride w:ilvl="0">
      <w:startOverride w:val="13"/>
    </w:lvlOverride>
  </w:num>
  <w:num w:numId="63" w16cid:durableId="228420606">
    <w:abstractNumId w:val="8"/>
    <w:lvlOverride w:ilvl="0">
      <w:startOverride w:val="14"/>
    </w:lvlOverride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9D"/>
    <w:rsid w:val="000C55F7"/>
    <w:rsid w:val="0028003E"/>
    <w:rsid w:val="004F29D2"/>
    <w:rsid w:val="004F2D9D"/>
    <w:rsid w:val="00DE62B0"/>
    <w:rsid w:val="00F7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3139"/>
  <w15:chartTrackingRefBased/>
  <w15:docId w15:val="{C052B4D3-E771-4BF4-BAA1-06260BF6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2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2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2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2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2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2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2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2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2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2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2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2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2D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2D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2D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2D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2D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2D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2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2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2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2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2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2D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2D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2D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2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2D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2D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1248</Words>
  <Characters>7370</Characters>
  <Application>Microsoft Office Word</Application>
  <DocSecurity>0</DocSecurity>
  <Lines>61</Lines>
  <Paragraphs>17</Paragraphs>
  <ScaleCrop>false</ScaleCrop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 Navratilova, ZS a MS Loucka</dc:creator>
  <cp:keywords/>
  <dc:description/>
  <cp:lastModifiedBy>Sarka Navratilova, ZS a MS Loucka</cp:lastModifiedBy>
  <cp:revision>3</cp:revision>
  <cp:lastPrinted>2026-08-31T08:56:00Z</cp:lastPrinted>
  <dcterms:created xsi:type="dcterms:W3CDTF">2026-08-26T08:20:00Z</dcterms:created>
  <dcterms:modified xsi:type="dcterms:W3CDTF">2026-08-31T08:57:00Z</dcterms:modified>
</cp:coreProperties>
</file>